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6F" w:rsidRDefault="003A656F" w:rsidP="003A656F">
      <w:pPr>
        <w:spacing w:after="0" w:line="240" w:lineRule="auto"/>
      </w:pPr>
      <w:r>
        <w:t>Балансир "MIDEKO"</w:t>
      </w:r>
    </w:p>
    <w:p w:rsidR="003A656F" w:rsidRDefault="003A656F" w:rsidP="003A656F">
      <w:pPr>
        <w:spacing w:after="0" w:line="240" w:lineRule="auto"/>
      </w:pPr>
      <w:r>
        <w:t>Код: TM1115</w:t>
      </w:r>
    </w:p>
    <w:p w:rsidR="003A656F" w:rsidRDefault="003A656F" w:rsidP="003A656F">
      <w:pPr>
        <w:spacing w:after="0" w:line="240" w:lineRule="auto"/>
      </w:pPr>
      <w:r>
        <w:t>5 156 грн</w:t>
      </w:r>
    </w:p>
    <w:p w:rsidR="003A656F" w:rsidRDefault="003A656F" w:rsidP="003A656F">
      <w:pPr>
        <w:spacing w:after="0" w:line="240" w:lineRule="auto"/>
      </w:pPr>
      <w:r>
        <w:t>Под заказ</w:t>
      </w:r>
    </w:p>
    <w:p w:rsidR="003A656F" w:rsidRDefault="003A656F" w:rsidP="003A656F">
      <w:pPr>
        <w:spacing w:after="0" w:line="240" w:lineRule="auto"/>
      </w:pPr>
      <w:r>
        <w:t>ЗАКАЗАТЬ ТОВАР</w:t>
      </w:r>
    </w:p>
    <w:p w:rsidR="003A656F" w:rsidRDefault="003A656F" w:rsidP="003A656F">
      <w:pPr>
        <w:spacing w:after="0" w:line="240" w:lineRule="auto"/>
      </w:pPr>
      <w:r>
        <w:t>Перезвоните мне</w:t>
      </w:r>
    </w:p>
    <w:p w:rsidR="003A656F" w:rsidRDefault="003A656F" w:rsidP="003A656F">
      <w:pPr>
        <w:spacing w:after="0" w:line="240" w:lineRule="auto"/>
      </w:pPr>
      <w:r>
        <w:t>Условия оплаты и доставки</w:t>
      </w:r>
    </w:p>
    <w:p w:rsidR="003A656F" w:rsidRDefault="003A656F" w:rsidP="003A656F">
      <w:pPr>
        <w:spacing w:after="0" w:line="240" w:lineRule="auto"/>
      </w:pPr>
      <w:r>
        <w:t>Условия возврата и обмена</w:t>
      </w:r>
    </w:p>
    <w:p w:rsidR="003A656F" w:rsidRDefault="003A656F" w:rsidP="003A656F">
      <w:pPr>
        <w:spacing w:after="0" w:line="240" w:lineRule="auto"/>
      </w:pPr>
      <w:r>
        <w:t>Условия гарантии</w:t>
      </w:r>
    </w:p>
    <w:p w:rsidR="003A656F" w:rsidRDefault="003A656F" w:rsidP="003A656F">
      <w:pPr>
        <w:spacing w:after="0" w:line="240" w:lineRule="auto"/>
      </w:pPr>
      <w:r>
        <w:t>Поделиться</w:t>
      </w:r>
    </w:p>
    <w:p w:rsidR="003A656F" w:rsidRDefault="003A656F" w:rsidP="003A656F">
      <w:pPr>
        <w:spacing w:after="0" w:line="240" w:lineRule="auto"/>
      </w:pPr>
      <w:r>
        <w:t>+380(67)44показать</w:t>
      </w:r>
    </w:p>
    <w:p w:rsidR="003A656F" w:rsidRDefault="003A656F" w:rsidP="003A656F">
      <w:pPr>
        <w:spacing w:after="0" w:line="240" w:lineRule="auto"/>
      </w:pPr>
      <w:r>
        <w:t>mideko@ukr.net</w:t>
      </w:r>
    </w:p>
    <w:p w:rsidR="003A656F" w:rsidRDefault="003A656F" w:rsidP="003A656F">
      <w:pPr>
        <w:spacing w:after="0" w:line="240" w:lineRule="auto"/>
      </w:pPr>
      <w:r>
        <w:t>Украина, Киев, Киево-Святошинский р-н г. Боярка, ул. Магистральная, 4</w:t>
      </w:r>
    </w:p>
    <w:p w:rsidR="003A656F" w:rsidRDefault="003A656F" w:rsidP="003A656F">
      <w:pPr>
        <w:spacing w:after="0" w:line="240" w:lineRule="auto"/>
      </w:pPr>
      <w:r>
        <w:t>НАПИСАТЬ НАМ</w:t>
      </w:r>
    </w:p>
    <w:p w:rsidR="003A656F" w:rsidRDefault="003A656F" w:rsidP="003A656F">
      <w:pPr>
        <w:spacing w:after="0" w:line="240" w:lineRule="auto"/>
      </w:pPr>
      <w:r>
        <w:t>Товар можно оплатить онлайн:</w:t>
      </w:r>
    </w:p>
    <w:p w:rsidR="003A656F" w:rsidRDefault="003A656F" w:rsidP="003A656F">
      <w:pPr>
        <w:spacing w:after="0" w:line="240" w:lineRule="auto"/>
      </w:pPr>
      <w:r>
        <w:t>В магазине действует система скидок!</w:t>
      </w:r>
    </w:p>
    <w:p w:rsidR="003A656F" w:rsidRDefault="003A656F" w:rsidP="003A656F">
      <w:pPr>
        <w:spacing w:after="0" w:line="240" w:lineRule="auto"/>
      </w:pPr>
      <w:r>
        <w:t>ОписаниеХарактеристикиОтзывыПодобные товары</w:t>
      </w:r>
    </w:p>
    <w:p w:rsidR="003A656F" w:rsidRDefault="003A656F" w:rsidP="003A656F">
      <w:pPr>
        <w:spacing w:after="0" w:line="240" w:lineRule="auto"/>
      </w:pPr>
      <w:r>
        <w:t>ОПИСАНИЕ</w:t>
      </w:r>
    </w:p>
    <w:p w:rsidR="003A656F" w:rsidRDefault="003A656F" w:rsidP="003A656F">
      <w:pPr>
        <w:spacing w:after="0" w:line="240" w:lineRule="auto"/>
      </w:pPr>
      <w:r>
        <w:t>Цены на сайте указаны с НДС.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Балансир предназначен для тренировки мышц ног и координации движений, тренировки вестибулярного аппарата. Конструктивные особенности и материал тренажера позволяют усиленно его использовать круглый год . Состоит из мощной несущей рамы и удобных рычагов.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Такой тренажеры используются для развития конкретных мышечных групп.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В связи с этим производители делают их максимально устойчивыми к износу и постоянным повышенным нагрузкам. 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Длина: 2020 мм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Ширина: 530 мм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Высота: 605 мм</w:t>
      </w:r>
    </w:p>
    <w:p w:rsidR="003A656F" w:rsidRDefault="003A656F" w:rsidP="003A656F">
      <w:pPr>
        <w:spacing w:after="0" w:line="240" w:lineRule="auto"/>
      </w:pPr>
    </w:p>
    <w:p w:rsidR="003A656F" w:rsidRDefault="003A656F" w:rsidP="003A656F">
      <w:pPr>
        <w:spacing w:after="0" w:line="240" w:lineRule="auto"/>
      </w:pPr>
      <w:r>
        <w:t>Изделие имеет сертификат качества. Гарантия 12мес. с возможностью продления за доплату. Цветовая палитра и другие хар-ки изделия могут быть согласованы с заказчиком. Расчет осуществляется по безналичному расчету на основании подписанного договора. Цена товара может включать НДС. </w:t>
      </w:r>
    </w:p>
    <w:p w:rsidR="003A656F" w:rsidRDefault="003A656F" w:rsidP="003A656F">
      <w:pPr>
        <w:spacing w:after="0" w:line="240" w:lineRule="auto"/>
      </w:pPr>
    </w:p>
    <w:p w:rsidR="0024359A" w:rsidRDefault="003A656F" w:rsidP="003A656F">
      <w:pPr>
        <w:spacing w:after="0" w:line="240" w:lineRule="auto"/>
        <w:rPr>
          <w:lang w:val="uk-UA"/>
        </w:rPr>
      </w:pPr>
      <w:r>
        <w:t xml:space="preserve">Оборудование компании "МИДЕКО ГРУПП" может быть доставлено и смонтировано по всей территории Украины.  Источник: </w:t>
      </w:r>
      <w:hyperlink r:id="rId5" w:history="1">
        <w:r w:rsidRPr="00EB13B1">
          <w:rPr>
            <w:rStyle w:val="a3"/>
          </w:rPr>
          <w:t>https://mideko.in.ua/p/667476883-balansir-mideko/</w:t>
        </w:r>
      </w:hyperlink>
    </w:p>
    <w:p w:rsidR="003A656F" w:rsidRPr="003A656F" w:rsidRDefault="003A656F" w:rsidP="003A656F">
      <w:pPr>
        <w:spacing w:after="0" w:line="240" w:lineRule="auto"/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5940425" cy="3678608"/>
            <wp:effectExtent l="0" t="0" r="3175" b="0"/>
            <wp:docPr id="1" name="Рисунок 1" descr="https://images.zakupka.com/i3/firms/27/50/50255/balansir-mideko_b88dacf8a88ffe9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zakupka.com/i3/firms/27/50/50255/balansir-mideko_b88dacf8a88ffe9_800x600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56F" w:rsidRPr="003A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6C"/>
    <w:rsid w:val="0024359A"/>
    <w:rsid w:val="003A656F"/>
    <w:rsid w:val="00C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56F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56F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p/667476883-balansir-midek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2</cp:revision>
  <dcterms:created xsi:type="dcterms:W3CDTF">2020-04-03T12:24:00Z</dcterms:created>
  <dcterms:modified xsi:type="dcterms:W3CDTF">2020-04-03T12:27:00Z</dcterms:modified>
</cp:coreProperties>
</file>