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D60" w:rsidRDefault="005F4D60"/>
    <w:p w:rsidR="007D4008" w:rsidRPr="007D4008" w:rsidRDefault="007D4008" w:rsidP="007D4008">
      <w:pPr>
        <w:rPr>
          <w:color w:val="0070C0"/>
          <w:sz w:val="72"/>
          <w:szCs w:val="72"/>
        </w:rPr>
      </w:pPr>
      <w:r>
        <w:rPr>
          <w:color w:val="0070C0"/>
          <w:sz w:val="72"/>
          <w:szCs w:val="72"/>
        </w:rPr>
        <w:t>2</w:t>
      </w:r>
    </w:p>
    <w:p w:rsidR="007D4008" w:rsidRDefault="007D4008" w:rsidP="00CA563B">
      <w:pPr>
        <w:shd w:val="clear" w:color="auto" w:fill="EDEDED"/>
        <w:spacing w:before="240" w:after="240" w:line="240" w:lineRule="auto"/>
        <w:outlineLvl w:val="5"/>
        <w:rPr>
          <w:rFonts w:ascii="Arial" w:eastAsia="Times New Roman" w:hAnsi="Arial" w:cs="Arial"/>
          <w:caps/>
          <w:color w:val="2B2B2B"/>
          <w:sz w:val="24"/>
          <w:szCs w:val="24"/>
          <w:lang w:eastAsia="ru-RU"/>
        </w:rPr>
      </w:pPr>
    </w:p>
    <w:p w:rsidR="007D4008" w:rsidRDefault="007D4008" w:rsidP="00CA563B">
      <w:pPr>
        <w:shd w:val="clear" w:color="auto" w:fill="EDEDED"/>
        <w:spacing w:before="240" w:after="240" w:line="240" w:lineRule="auto"/>
        <w:outlineLvl w:val="5"/>
        <w:rPr>
          <w:rFonts w:ascii="Arial" w:eastAsia="Times New Roman" w:hAnsi="Arial" w:cs="Arial"/>
          <w:caps/>
          <w:color w:val="2B2B2B"/>
          <w:sz w:val="24"/>
          <w:szCs w:val="24"/>
          <w:lang w:eastAsia="ru-RU"/>
        </w:rPr>
      </w:pPr>
    </w:p>
    <w:p w:rsidR="00CA563B" w:rsidRPr="00AF7C96" w:rsidRDefault="00CA563B" w:rsidP="00CA563B">
      <w:pPr>
        <w:shd w:val="clear" w:color="auto" w:fill="EDEDED"/>
        <w:spacing w:before="240" w:after="240" w:line="240" w:lineRule="auto"/>
        <w:outlineLvl w:val="5"/>
        <w:rPr>
          <w:rFonts w:ascii="Arial" w:eastAsia="Times New Roman" w:hAnsi="Arial" w:cs="Arial"/>
          <w:caps/>
          <w:color w:val="2B2B2B"/>
          <w:sz w:val="24"/>
          <w:szCs w:val="24"/>
          <w:lang w:val="uk-UA" w:eastAsia="ru-RU"/>
        </w:rPr>
      </w:pPr>
      <w:r w:rsidRPr="00CA563B">
        <w:rPr>
          <w:rFonts w:ascii="Arial" w:eastAsia="Times New Roman" w:hAnsi="Arial" w:cs="Arial"/>
          <w:caps/>
          <w:color w:val="2B2B2B"/>
          <w:sz w:val="24"/>
          <w:szCs w:val="24"/>
          <w:lang w:eastAsia="ru-RU"/>
        </w:rPr>
        <w:t>ИНТЕРНЕТ-</w:t>
      </w:r>
      <w:proofErr w:type="gramStart"/>
      <w:r w:rsidRPr="00CA563B">
        <w:rPr>
          <w:rFonts w:ascii="Arial" w:eastAsia="Times New Roman" w:hAnsi="Arial" w:cs="Arial"/>
          <w:caps/>
          <w:color w:val="2B2B2B"/>
          <w:sz w:val="24"/>
          <w:szCs w:val="24"/>
          <w:lang w:eastAsia="ru-RU"/>
        </w:rPr>
        <w:t>МАГАЗИН</w:t>
      </w:r>
      <w:r w:rsidR="00AF7C96">
        <w:rPr>
          <w:rFonts w:ascii="Arial" w:eastAsia="Times New Roman" w:hAnsi="Arial" w:cs="Arial"/>
          <w:caps/>
          <w:color w:val="2B2B2B"/>
          <w:sz w:val="24"/>
          <w:szCs w:val="24"/>
          <w:lang w:val="uk-UA" w:eastAsia="ru-RU"/>
        </w:rPr>
        <w:t xml:space="preserve">  ФОКСТРОТ</w:t>
      </w:r>
      <w:proofErr w:type="gramEnd"/>
    </w:p>
    <w:p w:rsidR="00AF7C96" w:rsidRPr="00AF7C96" w:rsidRDefault="00AF7C96" w:rsidP="00CA563B">
      <w:pPr>
        <w:shd w:val="clear" w:color="auto" w:fill="EDEDED"/>
        <w:spacing w:before="240" w:after="240" w:line="240" w:lineRule="auto"/>
        <w:outlineLvl w:val="5"/>
        <w:rPr>
          <w:rFonts w:ascii="Arial" w:eastAsia="Times New Roman" w:hAnsi="Arial" w:cs="Arial"/>
          <w:caps/>
          <w:color w:val="2B2B2B"/>
          <w:sz w:val="24"/>
          <w:szCs w:val="24"/>
          <w:lang w:val="uk-UA" w:eastAsia="ru-RU"/>
        </w:rPr>
      </w:pPr>
      <w:r>
        <w:rPr>
          <w:rFonts w:ascii="Arial" w:hAnsi="Arial" w:cs="Arial"/>
          <w:b/>
          <w:bCs/>
          <w:color w:val="EF4123"/>
          <w:spacing w:val="10"/>
          <w:shd w:val="clear" w:color="auto" w:fill="FFFFFF"/>
        </w:rPr>
        <w:t>0 800 300-353</w:t>
      </w:r>
      <w:r>
        <w:rPr>
          <w:rFonts w:ascii="Arial" w:hAnsi="Arial" w:cs="Arial"/>
          <w:b/>
          <w:bCs/>
          <w:color w:val="EF4123"/>
          <w:spacing w:val="10"/>
          <w:shd w:val="clear" w:color="auto" w:fill="FFFFFF"/>
          <w:lang w:val="uk-UA"/>
        </w:rPr>
        <w:t xml:space="preserve"> </w:t>
      </w:r>
      <w:proofErr w:type="spellStart"/>
      <w:r>
        <w:rPr>
          <w:rFonts w:ascii="Arial" w:hAnsi="Arial" w:cs="Arial"/>
          <w:b/>
          <w:bCs/>
          <w:color w:val="EF4123"/>
          <w:spacing w:val="10"/>
          <w:shd w:val="clear" w:color="auto" w:fill="FFFFFF"/>
          <w:lang w:val="uk-UA"/>
        </w:rPr>
        <w:t>бесплатно</w:t>
      </w:r>
      <w:proofErr w:type="spellEnd"/>
    </w:p>
    <w:p w:rsidR="00CA563B" w:rsidRPr="00332268" w:rsidRDefault="00CA563B" w:rsidP="00CA563B">
      <w:pPr>
        <w:shd w:val="clear" w:color="auto" w:fill="EDEDED"/>
        <w:spacing w:after="105" w:line="240" w:lineRule="auto"/>
        <w:outlineLvl w:val="3"/>
        <w:rPr>
          <w:rFonts w:ascii="Arial" w:eastAsia="Times New Roman" w:hAnsi="Arial" w:cs="Arial"/>
          <w:b/>
          <w:bCs/>
          <w:color w:val="2B2B2B"/>
          <w:sz w:val="32"/>
          <w:szCs w:val="32"/>
          <w:lang w:eastAsia="ru-RU"/>
        </w:rPr>
      </w:pPr>
      <w:r w:rsidRPr="00332268">
        <w:rPr>
          <w:rFonts w:ascii="Arial" w:eastAsia="Times New Roman" w:hAnsi="Arial" w:cs="Arial"/>
          <w:b/>
          <w:bCs/>
          <w:color w:val="2B2B2B"/>
          <w:sz w:val="32"/>
          <w:szCs w:val="32"/>
          <w:lang w:eastAsia="ru-RU"/>
        </w:rPr>
        <w:t>Киев          (044) 594-75-76</w:t>
      </w:r>
      <w:r w:rsidRPr="00332268">
        <w:rPr>
          <w:rFonts w:ascii="Arial" w:eastAsia="Times New Roman" w:hAnsi="Arial" w:cs="Arial"/>
          <w:b/>
          <w:bCs/>
          <w:color w:val="2B2B2B"/>
          <w:sz w:val="32"/>
          <w:szCs w:val="32"/>
          <w:lang w:eastAsia="ru-RU"/>
        </w:rPr>
        <w:br/>
      </w:r>
      <w:proofErr w:type="spellStart"/>
      <w:r w:rsidRPr="00332268">
        <w:rPr>
          <w:rFonts w:ascii="Arial" w:eastAsia="Times New Roman" w:hAnsi="Arial" w:cs="Arial"/>
          <w:b/>
          <w:bCs/>
          <w:color w:val="2B2B2B"/>
          <w:sz w:val="32"/>
          <w:szCs w:val="32"/>
          <w:lang w:eastAsia="ru-RU"/>
        </w:rPr>
        <w:t>Vodafone</w:t>
      </w:r>
      <w:proofErr w:type="spellEnd"/>
      <w:r w:rsidRPr="00332268">
        <w:rPr>
          <w:rFonts w:ascii="Arial" w:eastAsia="Times New Roman" w:hAnsi="Arial" w:cs="Arial"/>
          <w:b/>
          <w:bCs/>
          <w:color w:val="2B2B2B"/>
          <w:sz w:val="32"/>
          <w:szCs w:val="32"/>
          <w:lang w:eastAsia="ru-RU"/>
        </w:rPr>
        <w:t xml:space="preserve">  (050) 334-48-90</w:t>
      </w:r>
      <w:r w:rsidRPr="00332268">
        <w:rPr>
          <w:rFonts w:ascii="Arial" w:eastAsia="Times New Roman" w:hAnsi="Arial" w:cs="Arial"/>
          <w:b/>
          <w:bCs/>
          <w:color w:val="2B2B2B"/>
          <w:sz w:val="32"/>
          <w:szCs w:val="32"/>
          <w:lang w:eastAsia="ru-RU"/>
        </w:rPr>
        <w:br/>
      </w:r>
      <w:proofErr w:type="spellStart"/>
      <w:r w:rsidRPr="00332268">
        <w:rPr>
          <w:rFonts w:ascii="Arial" w:eastAsia="Times New Roman" w:hAnsi="Arial" w:cs="Arial"/>
          <w:b/>
          <w:bCs/>
          <w:color w:val="2B2B2B"/>
          <w:sz w:val="32"/>
          <w:szCs w:val="32"/>
          <w:lang w:eastAsia="ru-RU"/>
        </w:rPr>
        <w:t>Киевстар</w:t>
      </w:r>
      <w:proofErr w:type="spellEnd"/>
      <w:r w:rsidRPr="00332268">
        <w:rPr>
          <w:rFonts w:ascii="Arial" w:eastAsia="Times New Roman" w:hAnsi="Arial" w:cs="Arial"/>
          <w:b/>
          <w:bCs/>
          <w:color w:val="2B2B2B"/>
          <w:sz w:val="32"/>
          <w:szCs w:val="32"/>
          <w:lang w:eastAsia="ru-RU"/>
        </w:rPr>
        <w:t>  (067) 334-48-90</w:t>
      </w:r>
    </w:p>
    <w:p w:rsidR="00CA563B" w:rsidRPr="00332268" w:rsidRDefault="00A07622" w:rsidP="00CA563B">
      <w:pPr>
        <w:shd w:val="clear" w:color="auto" w:fill="EDEDED"/>
        <w:spacing w:after="150" w:line="240" w:lineRule="auto"/>
        <w:rPr>
          <w:rFonts w:ascii="Arial" w:eastAsia="Times New Roman" w:hAnsi="Arial" w:cs="Arial"/>
          <w:color w:val="2B2B2B"/>
          <w:sz w:val="32"/>
          <w:szCs w:val="32"/>
          <w:lang w:eastAsia="ru-RU"/>
        </w:rPr>
      </w:pPr>
      <w:hyperlink r:id="rId4" w:history="1">
        <w:r w:rsidR="00CA563B" w:rsidRPr="00332268">
          <w:rPr>
            <w:rFonts w:ascii="Arial" w:eastAsia="Times New Roman" w:hAnsi="Arial" w:cs="Arial"/>
            <w:b/>
            <w:bCs/>
            <w:color w:val="2B2B2B"/>
            <w:sz w:val="32"/>
            <w:szCs w:val="32"/>
            <w:u w:val="single"/>
            <w:lang w:eastAsia="ru-RU"/>
          </w:rPr>
          <w:t>info@karcher.ua</w:t>
        </w:r>
      </w:hyperlink>
    </w:p>
    <w:p w:rsidR="00CA563B" w:rsidRPr="00332268" w:rsidRDefault="00CA563B" w:rsidP="00CA563B">
      <w:pPr>
        <w:shd w:val="clear" w:color="auto" w:fill="EDEDED"/>
        <w:spacing w:after="150" w:line="240" w:lineRule="auto"/>
        <w:rPr>
          <w:rFonts w:ascii="Arial" w:eastAsia="Times New Roman" w:hAnsi="Arial" w:cs="Arial"/>
          <w:color w:val="2B2B2B"/>
          <w:sz w:val="32"/>
          <w:szCs w:val="32"/>
          <w:lang w:eastAsia="ru-RU"/>
        </w:rPr>
      </w:pPr>
      <w:proofErr w:type="spellStart"/>
      <w:r w:rsidRPr="00332268">
        <w:rPr>
          <w:rFonts w:ascii="Arial" w:eastAsia="Times New Roman" w:hAnsi="Arial" w:cs="Arial"/>
          <w:color w:val="2B2B2B"/>
          <w:sz w:val="32"/>
          <w:szCs w:val="32"/>
          <w:lang w:eastAsia="ru-RU"/>
        </w:rPr>
        <w:t>Пн-Пт</w:t>
      </w:r>
      <w:proofErr w:type="spellEnd"/>
      <w:r w:rsidRPr="00332268">
        <w:rPr>
          <w:rFonts w:ascii="Arial" w:eastAsia="Times New Roman" w:hAnsi="Arial" w:cs="Arial"/>
          <w:color w:val="2B2B2B"/>
          <w:sz w:val="32"/>
          <w:szCs w:val="32"/>
          <w:lang w:eastAsia="ru-RU"/>
        </w:rPr>
        <w:t xml:space="preserve"> с 9:00 до 19:00, </w:t>
      </w:r>
      <w:proofErr w:type="spellStart"/>
      <w:r w:rsidRPr="00332268">
        <w:rPr>
          <w:rFonts w:ascii="Arial" w:eastAsia="Times New Roman" w:hAnsi="Arial" w:cs="Arial"/>
          <w:color w:val="2B2B2B"/>
          <w:sz w:val="32"/>
          <w:szCs w:val="32"/>
          <w:lang w:eastAsia="ru-RU"/>
        </w:rPr>
        <w:t>Сб</w:t>
      </w:r>
      <w:proofErr w:type="spellEnd"/>
      <w:r w:rsidRPr="00332268">
        <w:rPr>
          <w:rFonts w:ascii="Arial" w:eastAsia="Times New Roman" w:hAnsi="Arial" w:cs="Arial"/>
          <w:color w:val="2B2B2B"/>
          <w:sz w:val="32"/>
          <w:szCs w:val="32"/>
          <w:lang w:eastAsia="ru-RU"/>
        </w:rPr>
        <w:t xml:space="preserve"> с 10:00 до 16:00</w:t>
      </w:r>
      <w:r w:rsidRPr="00332268">
        <w:rPr>
          <w:rFonts w:ascii="Arial" w:eastAsia="Times New Roman" w:hAnsi="Arial" w:cs="Arial"/>
          <w:color w:val="2B2B2B"/>
          <w:sz w:val="32"/>
          <w:szCs w:val="32"/>
          <w:lang w:eastAsia="ru-RU"/>
        </w:rPr>
        <w:br/>
        <w:t>Прием заказов на сайте: круглосуточно</w:t>
      </w:r>
    </w:p>
    <w:p w:rsidR="005F4D60" w:rsidRPr="00CA563B" w:rsidRDefault="005F4D60" w:rsidP="005F4D60">
      <w:pPr>
        <w:rPr>
          <w:sz w:val="52"/>
          <w:szCs w:val="52"/>
        </w:rPr>
      </w:pPr>
    </w:p>
    <w:p w:rsidR="005F4D60" w:rsidRDefault="007D4008" w:rsidP="005F4D60">
      <w:r>
        <w:rPr>
          <w:noProof/>
          <w:lang w:eastAsia="ru-RU"/>
        </w:rPr>
        <w:drawing>
          <wp:inline distT="0" distB="0" distL="0" distR="0" wp14:anchorId="56EA13AA" wp14:editId="6D014BD4">
            <wp:extent cx="1733528" cy="2174240"/>
            <wp:effectExtent l="0" t="0" r="0" b="0"/>
            <wp:docPr id="17" name="Рисунок 17" descr="https://i1.rozetka.ua/goods/1717720/11065184_images_1717720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1.rozetka.ua/goods/1717720/11065184_images_17177205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561" cy="2238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D60" w:rsidRPr="00454935" w:rsidRDefault="005F4D60" w:rsidP="005F4D60">
      <w:pPr>
        <w:shd w:val="clear" w:color="auto" w:fill="FFFFFF"/>
        <w:spacing w:after="300" w:line="310" w:lineRule="atLeast"/>
        <w:outlineLvl w:val="1"/>
        <w:rPr>
          <w:rFonts w:ascii="Arial" w:eastAsia="Times New Roman" w:hAnsi="Arial" w:cs="Arial"/>
          <w:color w:val="221F1F"/>
          <w:sz w:val="38"/>
          <w:szCs w:val="38"/>
          <w:lang w:eastAsia="ru-RU"/>
        </w:rPr>
      </w:pPr>
      <w:r w:rsidRPr="00454935">
        <w:rPr>
          <w:rFonts w:ascii="Arial" w:eastAsia="Times New Roman" w:hAnsi="Arial" w:cs="Arial"/>
          <w:color w:val="221F1F"/>
          <w:sz w:val="38"/>
          <w:szCs w:val="38"/>
          <w:lang w:eastAsia="ru-RU"/>
        </w:rPr>
        <w:t>Технические характеристики </w:t>
      </w:r>
      <w:r w:rsidRPr="00454935">
        <w:rPr>
          <w:rFonts w:ascii="Arial" w:eastAsia="Times New Roman" w:hAnsi="Arial" w:cs="Arial"/>
          <w:color w:val="B2B2B2"/>
          <w:sz w:val="38"/>
          <w:lang w:eastAsia="ru-RU"/>
        </w:rPr>
        <w:t>Пылесос моющий KARCHER SE 6.100 (1.081-220.0)</w:t>
      </w:r>
      <w:r>
        <w:rPr>
          <w:rFonts w:ascii="Arial" w:eastAsia="Times New Roman" w:hAnsi="Arial" w:cs="Arial"/>
          <w:color w:val="B2B2B2"/>
          <w:sz w:val="38"/>
          <w:lang w:eastAsia="ru-RU"/>
        </w:rPr>
        <w:t>-</w:t>
      </w:r>
      <w:r w:rsidRPr="00CA563B">
        <w:rPr>
          <w:rFonts w:ascii="Arial" w:eastAsia="Times New Roman" w:hAnsi="Arial" w:cs="Arial"/>
          <w:sz w:val="38"/>
          <w:highlight w:val="green"/>
          <w:lang w:eastAsia="ru-RU"/>
        </w:rPr>
        <w:t xml:space="preserve">10 </w:t>
      </w:r>
      <w:r w:rsidR="00A07622" w:rsidRPr="00A07622">
        <w:rPr>
          <w:rFonts w:ascii="Arial" w:eastAsia="Times New Roman" w:hAnsi="Arial" w:cs="Arial"/>
          <w:sz w:val="38"/>
          <w:highlight w:val="green"/>
          <w:lang w:eastAsia="ru-RU"/>
        </w:rPr>
        <w:t>000</w:t>
      </w:r>
      <w:bookmarkStart w:id="0" w:name="_GoBack"/>
      <w:bookmarkEnd w:id="0"/>
      <w:r w:rsidRPr="00CA563B">
        <w:rPr>
          <w:rFonts w:ascii="Arial" w:eastAsia="Times New Roman" w:hAnsi="Arial" w:cs="Arial"/>
          <w:sz w:val="38"/>
          <w:highlight w:val="green"/>
          <w:lang w:eastAsia="ru-RU"/>
        </w:rPr>
        <w:t xml:space="preserve"> </w:t>
      </w:r>
      <w:proofErr w:type="spellStart"/>
      <w:r w:rsidRPr="00CA563B">
        <w:rPr>
          <w:rFonts w:ascii="Arial" w:eastAsia="Times New Roman" w:hAnsi="Arial" w:cs="Arial"/>
          <w:sz w:val="38"/>
          <w:highlight w:val="green"/>
          <w:lang w:eastAsia="ru-RU"/>
        </w:rPr>
        <w:t>грн</w:t>
      </w:r>
      <w:proofErr w:type="spellEnd"/>
    </w:p>
    <w:tbl>
      <w:tblPr>
        <w:tblW w:w="123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8"/>
        <w:gridCol w:w="7517"/>
      </w:tblGrid>
      <w:tr w:rsidR="005F4D60" w:rsidRPr="00454935" w:rsidTr="003D64DA">
        <w:tc>
          <w:tcPr>
            <w:tcW w:w="4858" w:type="dxa"/>
            <w:shd w:val="clear" w:color="auto" w:fill="FFFFFF"/>
            <w:hideMark/>
          </w:tcPr>
          <w:p w:rsidR="005F4D60" w:rsidRPr="00454935" w:rsidRDefault="005F4D60" w:rsidP="003D64DA">
            <w:pPr>
              <w:spacing w:after="0" w:line="0" w:lineRule="auto"/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16" w:type="dxa"/>
            <w:shd w:val="clear" w:color="auto" w:fill="FFFFFF"/>
            <w:hideMark/>
          </w:tcPr>
          <w:p w:rsidR="005F4D60" w:rsidRPr="00454935" w:rsidRDefault="005F4D60" w:rsidP="003D64DA">
            <w:pPr>
              <w:spacing w:after="0" w:line="0" w:lineRule="auto"/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  <w:t> </w:t>
            </w:r>
          </w:p>
        </w:tc>
      </w:tr>
      <w:tr w:rsidR="005F4D60" w:rsidRPr="00454935" w:rsidTr="003D64DA">
        <w:tc>
          <w:tcPr>
            <w:tcW w:w="0" w:type="auto"/>
            <w:gridSpan w:val="2"/>
            <w:tcBorders>
              <w:bottom w:val="single" w:sz="6" w:space="0" w:color="DDDDDD"/>
            </w:tcBorders>
            <w:shd w:val="clear" w:color="auto" w:fill="FFFFFF"/>
            <w:tcMar>
              <w:top w:w="158" w:type="dxa"/>
              <w:left w:w="0" w:type="dxa"/>
              <w:bottom w:w="47" w:type="dxa"/>
              <w:right w:w="0" w:type="dxa"/>
            </w:tcMar>
            <w:hideMark/>
          </w:tcPr>
          <w:p w:rsidR="005F4D60" w:rsidRPr="00454935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B4B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b/>
                <w:bCs/>
                <w:color w:val="4D4B4B"/>
                <w:sz w:val="21"/>
                <w:szCs w:val="21"/>
                <w:lang w:eastAsia="ru-RU"/>
              </w:rPr>
              <w:t>Основные характеристики</w:t>
            </w:r>
          </w:p>
        </w:tc>
      </w:tr>
      <w:tr w:rsidR="005F4D60" w:rsidRPr="00454935" w:rsidTr="003D64DA">
        <w:tc>
          <w:tcPr>
            <w:tcW w:w="4858" w:type="dxa"/>
            <w:shd w:val="clear" w:color="auto" w:fill="FFFFFF"/>
            <w:tcMar>
              <w:top w:w="127" w:type="dxa"/>
              <w:left w:w="0" w:type="dxa"/>
              <w:bottom w:w="127" w:type="dxa"/>
              <w:right w:w="247" w:type="dxa"/>
            </w:tcMar>
            <w:hideMark/>
          </w:tcPr>
          <w:p w:rsidR="005F4D60" w:rsidRPr="00454935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  <w:t>Тип уборки</w:t>
            </w:r>
          </w:p>
        </w:tc>
        <w:tc>
          <w:tcPr>
            <w:tcW w:w="7516" w:type="dxa"/>
            <w:shd w:val="clear" w:color="auto" w:fill="FFFFFF"/>
            <w:tcMar>
              <w:top w:w="127" w:type="dxa"/>
              <w:left w:w="0" w:type="dxa"/>
              <w:bottom w:w="127" w:type="dxa"/>
              <w:right w:w="0" w:type="dxa"/>
            </w:tcMar>
            <w:hideMark/>
          </w:tcPr>
          <w:p w:rsidR="005F4D60" w:rsidRPr="00454935" w:rsidRDefault="00A07622" w:rsidP="003D64DA">
            <w:pPr>
              <w:spacing w:after="63" w:line="240" w:lineRule="auto"/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</w:pPr>
            <w:hyperlink r:id="rId6" w:history="1">
              <w:r w:rsidR="005F4D60" w:rsidRPr="00454935">
                <w:rPr>
                  <w:rFonts w:ascii="Arial" w:eastAsia="Times New Roman" w:hAnsi="Arial" w:cs="Arial"/>
                  <w:color w:val="3E77AA"/>
                  <w:sz w:val="21"/>
                  <w:lang w:eastAsia="ru-RU"/>
                </w:rPr>
                <w:t>Влажная</w:t>
              </w:r>
            </w:hyperlink>
          </w:p>
          <w:p w:rsidR="005F4D60" w:rsidRPr="00454935" w:rsidRDefault="00A07622" w:rsidP="003D64DA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</w:pPr>
            <w:hyperlink r:id="rId7" w:history="1">
              <w:r w:rsidR="005F4D60" w:rsidRPr="00454935">
                <w:rPr>
                  <w:rFonts w:ascii="Arial" w:eastAsia="Times New Roman" w:hAnsi="Arial" w:cs="Arial"/>
                  <w:color w:val="3E77AA"/>
                  <w:sz w:val="21"/>
                  <w:lang w:eastAsia="ru-RU"/>
                </w:rPr>
                <w:t>Сухая</w:t>
              </w:r>
            </w:hyperlink>
          </w:p>
        </w:tc>
      </w:tr>
      <w:tr w:rsidR="005F4D60" w:rsidRPr="00454935" w:rsidTr="003D64DA">
        <w:tc>
          <w:tcPr>
            <w:tcW w:w="4858" w:type="dxa"/>
            <w:shd w:val="clear" w:color="auto" w:fill="FFFFFF"/>
            <w:tcMar>
              <w:top w:w="127" w:type="dxa"/>
              <w:left w:w="0" w:type="dxa"/>
              <w:bottom w:w="127" w:type="dxa"/>
              <w:right w:w="247" w:type="dxa"/>
            </w:tcMar>
            <w:hideMark/>
          </w:tcPr>
          <w:p w:rsidR="005F4D60" w:rsidRPr="00454935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  <w:t>Тип пылесоса</w:t>
            </w:r>
          </w:p>
        </w:tc>
        <w:tc>
          <w:tcPr>
            <w:tcW w:w="7516" w:type="dxa"/>
            <w:shd w:val="clear" w:color="auto" w:fill="FFFFFF"/>
            <w:tcMar>
              <w:top w:w="127" w:type="dxa"/>
              <w:left w:w="0" w:type="dxa"/>
              <w:bottom w:w="127" w:type="dxa"/>
              <w:right w:w="0" w:type="dxa"/>
            </w:tcMar>
            <w:hideMark/>
          </w:tcPr>
          <w:p w:rsidR="005F4D60" w:rsidRPr="00454935" w:rsidRDefault="00A07622" w:rsidP="003D64DA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</w:pPr>
            <w:hyperlink r:id="rId8" w:history="1">
              <w:r w:rsidR="005F4D60" w:rsidRPr="00454935">
                <w:rPr>
                  <w:rFonts w:ascii="Arial" w:eastAsia="Times New Roman" w:hAnsi="Arial" w:cs="Arial"/>
                  <w:color w:val="3E77AA"/>
                  <w:sz w:val="21"/>
                  <w:lang w:eastAsia="ru-RU"/>
                </w:rPr>
                <w:t>Моющий</w:t>
              </w:r>
            </w:hyperlink>
            <w:r w:rsidR="005F4D60" w:rsidRPr="00454935"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  <w:t> </w:t>
            </w:r>
            <w:r w:rsidR="005F4D60">
              <w:rPr>
                <w:rFonts w:ascii="Arial" w:eastAsia="Times New Roman" w:hAnsi="Arial" w:cs="Arial"/>
                <w:noProof/>
                <w:color w:val="9D5FAF"/>
                <w:sz w:val="21"/>
                <w:szCs w:val="21"/>
                <w:lang w:eastAsia="ru-RU"/>
              </w:rPr>
              <w:drawing>
                <wp:inline distT="0" distB="0" distL="0" distR="0">
                  <wp:extent cx="130810" cy="140970"/>
                  <wp:effectExtent l="0" t="0" r="0" b="0"/>
                  <wp:docPr id="9" name="Рисунок 9" descr="Подробнее">
                    <a:hlinkClick xmlns:a="http://schemas.openxmlformats.org/drawingml/2006/main" r:id="rId9" tooltip="&quot;Словарь терминов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Подробнее">
                            <a:hlinkClick r:id="rId9" tooltip="&quot;Словарь терминов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" cy="140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4D60" w:rsidRPr="00454935" w:rsidTr="003D64DA">
        <w:tc>
          <w:tcPr>
            <w:tcW w:w="4858" w:type="dxa"/>
            <w:shd w:val="clear" w:color="auto" w:fill="FFFFFF"/>
            <w:tcMar>
              <w:top w:w="127" w:type="dxa"/>
              <w:left w:w="0" w:type="dxa"/>
              <w:bottom w:w="127" w:type="dxa"/>
              <w:right w:w="247" w:type="dxa"/>
            </w:tcMar>
            <w:hideMark/>
          </w:tcPr>
          <w:p w:rsidR="005F4D60" w:rsidRPr="00454935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  <w:t>Длина шнура</w:t>
            </w:r>
          </w:p>
        </w:tc>
        <w:tc>
          <w:tcPr>
            <w:tcW w:w="7516" w:type="dxa"/>
            <w:shd w:val="clear" w:color="auto" w:fill="FFFFFF"/>
            <w:tcMar>
              <w:top w:w="127" w:type="dxa"/>
              <w:left w:w="0" w:type="dxa"/>
              <w:bottom w:w="127" w:type="dxa"/>
              <w:right w:w="0" w:type="dxa"/>
            </w:tcMar>
            <w:hideMark/>
          </w:tcPr>
          <w:p w:rsidR="005F4D60" w:rsidRPr="00454935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color w:val="4D4B4B"/>
                <w:sz w:val="21"/>
                <w:lang w:eastAsia="ru-RU"/>
              </w:rPr>
              <w:t>5 м</w:t>
            </w:r>
          </w:p>
        </w:tc>
      </w:tr>
      <w:tr w:rsidR="005F4D60" w:rsidRPr="00454935" w:rsidTr="003D64DA">
        <w:tc>
          <w:tcPr>
            <w:tcW w:w="0" w:type="auto"/>
            <w:gridSpan w:val="2"/>
            <w:tcBorders>
              <w:bottom w:val="single" w:sz="6" w:space="0" w:color="DDDDDD"/>
            </w:tcBorders>
            <w:shd w:val="clear" w:color="auto" w:fill="FFFFFF"/>
            <w:tcMar>
              <w:top w:w="633" w:type="dxa"/>
              <w:left w:w="0" w:type="dxa"/>
              <w:bottom w:w="47" w:type="dxa"/>
              <w:right w:w="0" w:type="dxa"/>
            </w:tcMar>
            <w:hideMark/>
          </w:tcPr>
          <w:p w:rsidR="005F4D60" w:rsidRPr="00454935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B4B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b/>
                <w:bCs/>
                <w:color w:val="4D4B4B"/>
                <w:sz w:val="21"/>
                <w:szCs w:val="21"/>
                <w:lang w:eastAsia="ru-RU"/>
              </w:rPr>
              <w:lastRenderedPageBreak/>
              <w:t>Мощность</w:t>
            </w:r>
          </w:p>
        </w:tc>
      </w:tr>
      <w:tr w:rsidR="005F4D60" w:rsidRPr="00454935" w:rsidTr="003D64DA">
        <w:tc>
          <w:tcPr>
            <w:tcW w:w="4858" w:type="dxa"/>
            <w:shd w:val="clear" w:color="auto" w:fill="FFFFFF"/>
            <w:tcMar>
              <w:top w:w="127" w:type="dxa"/>
              <w:left w:w="0" w:type="dxa"/>
              <w:bottom w:w="127" w:type="dxa"/>
              <w:right w:w="247" w:type="dxa"/>
            </w:tcMar>
            <w:hideMark/>
          </w:tcPr>
          <w:p w:rsidR="005F4D60" w:rsidRPr="00454935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  <w:t>Регулировка мощности</w:t>
            </w:r>
          </w:p>
        </w:tc>
        <w:tc>
          <w:tcPr>
            <w:tcW w:w="7516" w:type="dxa"/>
            <w:shd w:val="clear" w:color="auto" w:fill="FFFFFF"/>
            <w:tcMar>
              <w:top w:w="127" w:type="dxa"/>
              <w:left w:w="0" w:type="dxa"/>
              <w:bottom w:w="127" w:type="dxa"/>
              <w:right w:w="0" w:type="dxa"/>
            </w:tcMar>
            <w:hideMark/>
          </w:tcPr>
          <w:p w:rsidR="005F4D60" w:rsidRPr="00454935" w:rsidRDefault="00A07622" w:rsidP="003D64DA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</w:pPr>
            <w:hyperlink r:id="rId11" w:history="1">
              <w:r w:rsidR="005F4D60" w:rsidRPr="00454935">
                <w:rPr>
                  <w:rFonts w:ascii="Arial" w:eastAsia="Times New Roman" w:hAnsi="Arial" w:cs="Arial"/>
                  <w:color w:val="3E77AA"/>
                  <w:sz w:val="21"/>
                  <w:lang w:eastAsia="ru-RU"/>
                </w:rPr>
                <w:t>Без регулировки</w:t>
              </w:r>
            </w:hyperlink>
          </w:p>
        </w:tc>
      </w:tr>
      <w:tr w:rsidR="005F4D60" w:rsidRPr="00454935" w:rsidTr="003D64DA">
        <w:tc>
          <w:tcPr>
            <w:tcW w:w="4858" w:type="dxa"/>
            <w:shd w:val="clear" w:color="auto" w:fill="FFFFFF"/>
            <w:tcMar>
              <w:top w:w="127" w:type="dxa"/>
              <w:left w:w="0" w:type="dxa"/>
              <w:bottom w:w="127" w:type="dxa"/>
              <w:right w:w="247" w:type="dxa"/>
            </w:tcMar>
            <w:hideMark/>
          </w:tcPr>
          <w:p w:rsidR="005F4D60" w:rsidRPr="00454935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</w:pPr>
            <w:proofErr w:type="spellStart"/>
            <w:r w:rsidRPr="00454935">
              <w:rPr>
                <w:rFonts w:ascii="Arial" w:eastAsia="Times New Roman" w:hAnsi="Arial" w:cs="Arial"/>
                <w:color w:val="797878"/>
                <w:sz w:val="21"/>
                <w:lang w:eastAsia="ru-RU"/>
              </w:rPr>
              <w:t>Экодвигатель</w:t>
            </w:r>
            <w:proofErr w:type="spellEnd"/>
            <w:r w:rsidRPr="00454935"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noProof/>
                <w:color w:val="9D5FAF"/>
                <w:sz w:val="21"/>
                <w:szCs w:val="21"/>
                <w:lang w:eastAsia="ru-RU"/>
              </w:rPr>
              <w:drawing>
                <wp:inline distT="0" distB="0" distL="0" distR="0">
                  <wp:extent cx="130810" cy="140970"/>
                  <wp:effectExtent l="0" t="0" r="0" b="0"/>
                  <wp:docPr id="10" name="Рисунок 10" descr="Подробнее">
                    <a:hlinkClick xmlns:a="http://schemas.openxmlformats.org/drawingml/2006/main" r:id="rId12" tooltip="&quot;Словарь терминов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Подробнее">
                            <a:hlinkClick r:id="rId12" tooltip="&quot;Словарь терминов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" cy="140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6" w:type="dxa"/>
            <w:shd w:val="clear" w:color="auto" w:fill="FFFFFF"/>
            <w:tcMar>
              <w:top w:w="127" w:type="dxa"/>
              <w:left w:w="0" w:type="dxa"/>
              <w:bottom w:w="127" w:type="dxa"/>
              <w:right w:w="0" w:type="dxa"/>
            </w:tcMar>
            <w:hideMark/>
          </w:tcPr>
          <w:p w:rsidR="005F4D60" w:rsidRPr="00454935" w:rsidRDefault="00A07622" w:rsidP="003D64DA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</w:pPr>
            <w:hyperlink r:id="rId13" w:history="1">
              <w:r w:rsidR="005F4D60" w:rsidRPr="00454935">
                <w:rPr>
                  <w:rFonts w:ascii="Arial" w:eastAsia="Times New Roman" w:hAnsi="Arial" w:cs="Arial"/>
                  <w:color w:val="3E77AA"/>
                  <w:sz w:val="21"/>
                  <w:lang w:eastAsia="ru-RU"/>
                </w:rPr>
                <w:t>Нет</w:t>
              </w:r>
            </w:hyperlink>
          </w:p>
        </w:tc>
      </w:tr>
      <w:tr w:rsidR="005F4D60" w:rsidRPr="00454935" w:rsidTr="003D64DA">
        <w:tc>
          <w:tcPr>
            <w:tcW w:w="4858" w:type="dxa"/>
            <w:shd w:val="clear" w:color="auto" w:fill="FFFFFF"/>
            <w:tcMar>
              <w:top w:w="127" w:type="dxa"/>
              <w:left w:w="0" w:type="dxa"/>
              <w:bottom w:w="127" w:type="dxa"/>
              <w:right w:w="247" w:type="dxa"/>
            </w:tcMar>
            <w:hideMark/>
          </w:tcPr>
          <w:p w:rsidR="005F4D60" w:rsidRPr="00454935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  <w:t>Потребляемая мощность</w:t>
            </w:r>
          </w:p>
        </w:tc>
        <w:tc>
          <w:tcPr>
            <w:tcW w:w="7516" w:type="dxa"/>
            <w:shd w:val="clear" w:color="auto" w:fill="FFFFFF"/>
            <w:tcMar>
              <w:top w:w="127" w:type="dxa"/>
              <w:left w:w="0" w:type="dxa"/>
              <w:bottom w:w="127" w:type="dxa"/>
              <w:right w:w="0" w:type="dxa"/>
            </w:tcMar>
            <w:hideMark/>
          </w:tcPr>
          <w:p w:rsidR="005F4D60" w:rsidRPr="00454935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color w:val="4D4B4B"/>
                <w:sz w:val="21"/>
                <w:lang w:eastAsia="ru-RU"/>
              </w:rPr>
              <w:t>1400 Вт</w:t>
            </w:r>
          </w:p>
        </w:tc>
      </w:tr>
      <w:tr w:rsidR="005F4D60" w:rsidRPr="00454935" w:rsidTr="003D64DA">
        <w:tc>
          <w:tcPr>
            <w:tcW w:w="0" w:type="auto"/>
            <w:gridSpan w:val="2"/>
            <w:tcBorders>
              <w:bottom w:val="single" w:sz="6" w:space="0" w:color="DDDDDD"/>
            </w:tcBorders>
            <w:shd w:val="clear" w:color="auto" w:fill="FFFFFF"/>
            <w:tcMar>
              <w:top w:w="633" w:type="dxa"/>
              <w:left w:w="0" w:type="dxa"/>
              <w:bottom w:w="47" w:type="dxa"/>
              <w:right w:w="0" w:type="dxa"/>
            </w:tcMar>
            <w:hideMark/>
          </w:tcPr>
          <w:p w:rsidR="005F4D60" w:rsidRPr="00454935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B4B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b/>
                <w:bCs/>
                <w:color w:val="4D4B4B"/>
                <w:sz w:val="21"/>
                <w:szCs w:val="21"/>
                <w:lang w:eastAsia="ru-RU"/>
              </w:rPr>
              <w:t>Комплектация</w:t>
            </w:r>
          </w:p>
        </w:tc>
      </w:tr>
      <w:tr w:rsidR="005F4D60" w:rsidRPr="00454935" w:rsidTr="003D64DA">
        <w:tc>
          <w:tcPr>
            <w:tcW w:w="4858" w:type="dxa"/>
            <w:shd w:val="clear" w:color="auto" w:fill="FFFFFF"/>
            <w:tcMar>
              <w:top w:w="127" w:type="dxa"/>
              <w:left w:w="0" w:type="dxa"/>
              <w:bottom w:w="127" w:type="dxa"/>
              <w:right w:w="247" w:type="dxa"/>
            </w:tcMar>
            <w:hideMark/>
          </w:tcPr>
          <w:p w:rsidR="005F4D60" w:rsidRPr="00454935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  <w:t>Выходной фильтр</w:t>
            </w:r>
          </w:p>
        </w:tc>
        <w:tc>
          <w:tcPr>
            <w:tcW w:w="7516" w:type="dxa"/>
            <w:shd w:val="clear" w:color="auto" w:fill="FFFFFF"/>
            <w:tcMar>
              <w:top w:w="127" w:type="dxa"/>
              <w:left w:w="0" w:type="dxa"/>
              <w:bottom w:w="127" w:type="dxa"/>
              <w:right w:w="0" w:type="dxa"/>
            </w:tcMar>
            <w:hideMark/>
          </w:tcPr>
          <w:p w:rsidR="005F4D60" w:rsidRPr="00454935" w:rsidRDefault="00A07622" w:rsidP="003D64DA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</w:pPr>
            <w:hyperlink r:id="rId14" w:history="1">
              <w:r w:rsidR="005F4D60" w:rsidRPr="00454935">
                <w:rPr>
                  <w:rFonts w:ascii="Arial" w:eastAsia="Times New Roman" w:hAnsi="Arial" w:cs="Arial"/>
                  <w:color w:val="3E77AA"/>
                  <w:sz w:val="21"/>
                  <w:lang w:eastAsia="ru-RU"/>
                </w:rPr>
                <w:t>Микрофильтр</w:t>
              </w:r>
            </w:hyperlink>
          </w:p>
        </w:tc>
      </w:tr>
      <w:tr w:rsidR="005F4D60" w:rsidRPr="00454935" w:rsidTr="003D64DA">
        <w:tc>
          <w:tcPr>
            <w:tcW w:w="4858" w:type="dxa"/>
            <w:shd w:val="clear" w:color="auto" w:fill="FFFFFF"/>
            <w:tcMar>
              <w:top w:w="127" w:type="dxa"/>
              <w:left w:w="0" w:type="dxa"/>
              <w:bottom w:w="127" w:type="dxa"/>
              <w:right w:w="247" w:type="dxa"/>
            </w:tcMar>
            <w:hideMark/>
          </w:tcPr>
          <w:p w:rsidR="005F4D60" w:rsidRPr="00454935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color w:val="797878"/>
                <w:sz w:val="21"/>
                <w:lang w:eastAsia="ru-RU"/>
              </w:rPr>
              <w:t>Паркетная щетка</w:t>
            </w:r>
            <w:r w:rsidRPr="00454935"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noProof/>
                <w:color w:val="9D5FAF"/>
                <w:sz w:val="21"/>
                <w:szCs w:val="21"/>
                <w:lang w:eastAsia="ru-RU"/>
              </w:rPr>
              <w:drawing>
                <wp:inline distT="0" distB="0" distL="0" distR="0">
                  <wp:extent cx="130810" cy="140970"/>
                  <wp:effectExtent l="0" t="0" r="0" b="0"/>
                  <wp:docPr id="11" name="Рисунок 11" descr="Подробнее">
                    <a:hlinkClick xmlns:a="http://schemas.openxmlformats.org/drawingml/2006/main" r:id="rId12" tooltip="&quot;Словарь терминов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Подробнее">
                            <a:hlinkClick r:id="rId12" tooltip="&quot;Словарь терминов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" cy="140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6" w:type="dxa"/>
            <w:shd w:val="clear" w:color="auto" w:fill="FFFFFF"/>
            <w:tcMar>
              <w:top w:w="127" w:type="dxa"/>
              <w:left w:w="0" w:type="dxa"/>
              <w:bottom w:w="127" w:type="dxa"/>
              <w:right w:w="0" w:type="dxa"/>
            </w:tcMar>
            <w:hideMark/>
          </w:tcPr>
          <w:p w:rsidR="005F4D60" w:rsidRPr="00454935" w:rsidRDefault="00A07622" w:rsidP="003D64DA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</w:pPr>
            <w:hyperlink r:id="rId15" w:history="1">
              <w:r w:rsidR="005F4D60" w:rsidRPr="00454935">
                <w:rPr>
                  <w:rFonts w:ascii="Arial" w:eastAsia="Times New Roman" w:hAnsi="Arial" w:cs="Arial"/>
                  <w:color w:val="3E77AA"/>
                  <w:sz w:val="21"/>
                  <w:lang w:eastAsia="ru-RU"/>
                </w:rPr>
                <w:t>Нет</w:t>
              </w:r>
            </w:hyperlink>
          </w:p>
        </w:tc>
      </w:tr>
      <w:tr w:rsidR="005F4D60" w:rsidRPr="00454935" w:rsidTr="003D64DA">
        <w:tc>
          <w:tcPr>
            <w:tcW w:w="4858" w:type="dxa"/>
            <w:shd w:val="clear" w:color="auto" w:fill="FFFFFF"/>
            <w:tcMar>
              <w:top w:w="127" w:type="dxa"/>
              <w:left w:w="0" w:type="dxa"/>
              <w:bottom w:w="127" w:type="dxa"/>
              <w:right w:w="247" w:type="dxa"/>
            </w:tcMar>
            <w:hideMark/>
          </w:tcPr>
          <w:p w:rsidR="005F4D60" w:rsidRPr="00454935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</w:pPr>
            <w:proofErr w:type="spellStart"/>
            <w:r w:rsidRPr="00454935">
              <w:rPr>
                <w:rFonts w:ascii="Arial" w:eastAsia="Times New Roman" w:hAnsi="Arial" w:cs="Arial"/>
                <w:color w:val="797878"/>
                <w:sz w:val="21"/>
                <w:lang w:eastAsia="ru-RU"/>
              </w:rPr>
              <w:t>Турбощетка</w:t>
            </w:r>
            <w:proofErr w:type="spellEnd"/>
            <w:r w:rsidRPr="00454935"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noProof/>
                <w:color w:val="9D5FAF"/>
                <w:sz w:val="21"/>
                <w:szCs w:val="21"/>
                <w:lang w:eastAsia="ru-RU"/>
              </w:rPr>
              <w:drawing>
                <wp:inline distT="0" distB="0" distL="0" distR="0">
                  <wp:extent cx="130810" cy="140970"/>
                  <wp:effectExtent l="0" t="0" r="0" b="0"/>
                  <wp:docPr id="12" name="Рисунок 12" descr="Подробнее">
                    <a:hlinkClick xmlns:a="http://schemas.openxmlformats.org/drawingml/2006/main" r:id="rId12" tooltip="&quot;Словарь терминов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Подробнее">
                            <a:hlinkClick r:id="rId12" tooltip="&quot;Словарь терминов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" cy="140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6" w:type="dxa"/>
            <w:shd w:val="clear" w:color="auto" w:fill="FFFFFF"/>
            <w:tcMar>
              <w:top w:w="127" w:type="dxa"/>
              <w:left w:w="0" w:type="dxa"/>
              <w:bottom w:w="127" w:type="dxa"/>
              <w:right w:w="0" w:type="dxa"/>
            </w:tcMar>
            <w:hideMark/>
          </w:tcPr>
          <w:p w:rsidR="005F4D60" w:rsidRPr="00454935" w:rsidRDefault="00A07622" w:rsidP="003D64DA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</w:pPr>
            <w:hyperlink r:id="rId16" w:history="1">
              <w:r w:rsidR="005F4D60" w:rsidRPr="00454935">
                <w:rPr>
                  <w:rFonts w:ascii="Arial" w:eastAsia="Times New Roman" w:hAnsi="Arial" w:cs="Arial"/>
                  <w:color w:val="3E77AA"/>
                  <w:sz w:val="21"/>
                  <w:lang w:eastAsia="ru-RU"/>
                </w:rPr>
                <w:t>Нет</w:t>
              </w:r>
            </w:hyperlink>
          </w:p>
        </w:tc>
      </w:tr>
      <w:tr w:rsidR="005F4D60" w:rsidRPr="00454935" w:rsidTr="003D64DA">
        <w:tc>
          <w:tcPr>
            <w:tcW w:w="4858" w:type="dxa"/>
            <w:shd w:val="clear" w:color="auto" w:fill="FFFFFF"/>
            <w:tcMar>
              <w:top w:w="127" w:type="dxa"/>
              <w:left w:w="0" w:type="dxa"/>
              <w:bottom w:w="127" w:type="dxa"/>
              <w:right w:w="247" w:type="dxa"/>
            </w:tcMar>
            <w:hideMark/>
          </w:tcPr>
          <w:p w:rsidR="005F4D60" w:rsidRPr="00454935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  <w:t>Основные насадки</w:t>
            </w:r>
          </w:p>
        </w:tc>
        <w:tc>
          <w:tcPr>
            <w:tcW w:w="7516" w:type="dxa"/>
            <w:shd w:val="clear" w:color="auto" w:fill="FFFFFF"/>
            <w:tcMar>
              <w:top w:w="127" w:type="dxa"/>
              <w:left w:w="0" w:type="dxa"/>
              <w:bottom w:w="127" w:type="dxa"/>
              <w:right w:w="0" w:type="dxa"/>
            </w:tcMar>
            <w:hideMark/>
          </w:tcPr>
          <w:p w:rsidR="005F4D60" w:rsidRPr="00454935" w:rsidRDefault="005F4D60" w:rsidP="003D64DA">
            <w:pPr>
              <w:spacing w:after="63" w:line="240" w:lineRule="auto"/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</w:pPr>
            <w:proofErr w:type="spellStart"/>
            <w:r w:rsidRPr="00454935">
              <w:rPr>
                <w:rFonts w:ascii="Arial" w:eastAsia="Times New Roman" w:hAnsi="Arial" w:cs="Arial"/>
                <w:color w:val="4D4B4B"/>
                <w:sz w:val="21"/>
                <w:lang w:eastAsia="ru-RU"/>
              </w:rPr>
              <w:t>Пол-ковер</w:t>
            </w:r>
            <w:proofErr w:type="spellEnd"/>
          </w:p>
          <w:p w:rsidR="005F4D60" w:rsidRPr="00454935" w:rsidRDefault="005F4D60" w:rsidP="003D64DA">
            <w:pPr>
              <w:spacing w:after="63" w:line="240" w:lineRule="auto"/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color w:val="4D4B4B"/>
                <w:sz w:val="21"/>
                <w:lang w:eastAsia="ru-RU"/>
              </w:rPr>
              <w:t>Щелевая</w:t>
            </w:r>
          </w:p>
          <w:p w:rsidR="005F4D60" w:rsidRPr="00454935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color w:val="4D4B4B"/>
                <w:sz w:val="21"/>
                <w:lang w:eastAsia="ru-RU"/>
              </w:rPr>
              <w:t>Для мягкой мебели</w:t>
            </w:r>
          </w:p>
        </w:tc>
      </w:tr>
      <w:tr w:rsidR="005F4D60" w:rsidRPr="00454935" w:rsidTr="003D64DA">
        <w:tc>
          <w:tcPr>
            <w:tcW w:w="4858" w:type="dxa"/>
            <w:shd w:val="clear" w:color="auto" w:fill="FFFFFF"/>
            <w:tcMar>
              <w:top w:w="127" w:type="dxa"/>
              <w:left w:w="0" w:type="dxa"/>
              <w:bottom w:w="127" w:type="dxa"/>
              <w:right w:w="247" w:type="dxa"/>
            </w:tcMar>
            <w:hideMark/>
          </w:tcPr>
          <w:p w:rsidR="005F4D60" w:rsidRPr="00454935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  <w:t>Дополнительные насадки</w:t>
            </w:r>
          </w:p>
        </w:tc>
        <w:tc>
          <w:tcPr>
            <w:tcW w:w="7516" w:type="dxa"/>
            <w:shd w:val="clear" w:color="auto" w:fill="FFFFFF"/>
            <w:tcMar>
              <w:top w:w="127" w:type="dxa"/>
              <w:left w:w="0" w:type="dxa"/>
              <w:bottom w:w="127" w:type="dxa"/>
              <w:right w:w="0" w:type="dxa"/>
            </w:tcMar>
            <w:hideMark/>
          </w:tcPr>
          <w:p w:rsidR="005F4D60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color w:val="4D4B4B"/>
                <w:sz w:val="21"/>
                <w:lang w:eastAsia="ru-RU"/>
              </w:rPr>
              <w:t>Моющая насадка с накладкой для твердых</w:t>
            </w:r>
          </w:p>
          <w:p w:rsidR="005F4D60" w:rsidRPr="00454935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color w:val="4D4B4B"/>
                <w:sz w:val="21"/>
                <w:lang w:eastAsia="ru-RU"/>
              </w:rPr>
              <w:t xml:space="preserve"> Поверхностей</w:t>
            </w:r>
          </w:p>
        </w:tc>
      </w:tr>
      <w:tr w:rsidR="005F4D60" w:rsidRPr="00454935" w:rsidTr="003D64DA">
        <w:tc>
          <w:tcPr>
            <w:tcW w:w="4858" w:type="dxa"/>
            <w:shd w:val="clear" w:color="auto" w:fill="FFFFFF"/>
            <w:tcMar>
              <w:top w:w="127" w:type="dxa"/>
              <w:left w:w="0" w:type="dxa"/>
              <w:bottom w:w="127" w:type="dxa"/>
              <w:right w:w="247" w:type="dxa"/>
            </w:tcMar>
            <w:hideMark/>
          </w:tcPr>
          <w:p w:rsidR="005F4D60" w:rsidRPr="00454935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  <w:t>Пылесборники</w:t>
            </w:r>
          </w:p>
        </w:tc>
        <w:tc>
          <w:tcPr>
            <w:tcW w:w="7516" w:type="dxa"/>
            <w:shd w:val="clear" w:color="auto" w:fill="FFFFFF"/>
            <w:tcMar>
              <w:top w:w="127" w:type="dxa"/>
              <w:left w:w="0" w:type="dxa"/>
              <w:bottom w:w="127" w:type="dxa"/>
              <w:right w:w="0" w:type="dxa"/>
            </w:tcMar>
            <w:hideMark/>
          </w:tcPr>
          <w:p w:rsidR="005F4D60" w:rsidRPr="00454935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color w:val="4D4B4B"/>
                <w:sz w:val="21"/>
                <w:lang w:eastAsia="ru-RU"/>
              </w:rPr>
              <w:t>Бумажный фильтр-мешок</w:t>
            </w:r>
          </w:p>
        </w:tc>
      </w:tr>
      <w:tr w:rsidR="005F4D60" w:rsidRPr="00454935" w:rsidTr="003D64DA">
        <w:tc>
          <w:tcPr>
            <w:tcW w:w="4858" w:type="dxa"/>
            <w:shd w:val="clear" w:color="auto" w:fill="FFFFFF"/>
            <w:tcMar>
              <w:top w:w="127" w:type="dxa"/>
              <w:left w:w="0" w:type="dxa"/>
              <w:bottom w:w="127" w:type="dxa"/>
              <w:right w:w="247" w:type="dxa"/>
            </w:tcMar>
            <w:hideMark/>
          </w:tcPr>
          <w:p w:rsidR="005F4D60" w:rsidRPr="00454935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  <w:t>Комплектация</w:t>
            </w:r>
          </w:p>
        </w:tc>
        <w:tc>
          <w:tcPr>
            <w:tcW w:w="7516" w:type="dxa"/>
            <w:shd w:val="clear" w:color="auto" w:fill="FFFFFF"/>
            <w:tcMar>
              <w:top w:w="127" w:type="dxa"/>
              <w:left w:w="0" w:type="dxa"/>
              <w:bottom w:w="127" w:type="dxa"/>
              <w:right w:w="0" w:type="dxa"/>
            </w:tcMar>
            <w:hideMark/>
          </w:tcPr>
          <w:p w:rsidR="005F4D60" w:rsidRPr="00454935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</w:pPr>
            <w:proofErr w:type="gramStart"/>
            <w:r w:rsidRPr="00454935">
              <w:rPr>
                <w:rFonts w:ascii="Arial" w:eastAsia="Times New Roman" w:hAnsi="Arial" w:cs="Arial"/>
                <w:color w:val="4D4B4B"/>
                <w:sz w:val="21"/>
                <w:lang w:eastAsia="ru-RU"/>
              </w:rPr>
              <w:t>Пылесос</w:t>
            </w:r>
            <w:proofErr w:type="gramEnd"/>
            <w:r w:rsidRPr="00454935">
              <w:rPr>
                <w:rFonts w:ascii="Arial" w:eastAsia="Times New Roman" w:hAnsi="Arial" w:cs="Arial"/>
                <w:color w:val="4D4B4B"/>
                <w:sz w:val="21"/>
                <w:lang w:eastAsia="ru-RU"/>
              </w:rPr>
              <w:t xml:space="preserve"> моющий </w:t>
            </w:r>
            <w:r w:rsidRPr="00454935"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  <w:br/>
            </w:r>
            <w:r w:rsidRPr="00454935">
              <w:rPr>
                <w:rFonts w:ascii="Arial" w:eastAsia="Times New Roman" w:hAnsi="Arial" w:cs="Arial"/>
                <w:color w:val="4D4B4B"/>
                <w:sz w:val="21"/>
                <w:lang w:eastAsia="ru-RU"/>
              </w:rPr>
              <w:t>Всасывающий шланг с подводкой воды 2 м (35 мм)</w:t>
            </w:r>
            <w:r w:rsidRPr="00454935"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  <w:br/>
            </w:r>
            <w:r w:rsidRPr="00454935">
              <w:rPr>
                <w:rFonts w:ascii="Arial" w:eastAsia="Times New Roman" w:hAnsi="Arial" w:cs="Arial"/>
                <w:color w:val="4D4B4B"/>
                <w:sz w:val="21"/>
                <w:lang w:eastAsia="ru-RU"/>
              </w:rPr>
              <w:t xml:space="preserve">Трубки с подачей химии по 0.5 м 2 </w:t>
            </w:r>
            <w:proofErr w:type="spellStart"/>
            <w:r w:rsidRPr="00454935">
              <w:rPr>
                <w:rFonts w:ascii="Arial" w:eastAsia="Times New Roman" w:hAnsi="Arial" w:cs="Arial"/>
                <w:color w:val="4D4B4B"/>
                <w:sz w:val="21"/>
                <w:lang w:eastAsia="ru-RU"/>
              </w:rPr>
              <w:t>шт</w:t>
            </w:r>
            <w:proofErr w:type="spellEnd"/>
            <w:r w:rsidRPr="00454935">
              <w:rPr>
                <w:rFonts w:ascii="Arial" w:eastAsia="Times New Roman" w:hAnsi="Arial" w:cs="Arial"/>
                <w:color w:val="4D4B4B"/>
                <w:sz w:val="21"/>
                <w:lang w:eastAsia="ru-RU"/>
              </w:rPr>
              <w:t xml:space="preserve"> (35 мм) </w:t>
            </w:r>
            <w:r w:rsidRPr="00454935"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  <w:br/>
            </w:r>
            <w:r w:rsidRPr="00454935">
              <w:rPr>
                <w:rFonts w:ascii="Arial" w:eastAsia="Times New Roman" w:hAnsi="Arial" w:cs="Arial"/>
                <w:color w:val="4D4B4B"/>
                <w:sz w:val="21"/>
                <w:lang w:eastAsia="ru-RU"/>
              </w:rPr>
              <w:t>Бумажный фильтр-мешок</w:t>
            </w:r>
            <w:r w:rsidRPr="00454935"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  <w:br/>
            </w:r>
            <w:r w:rsidRPr="00454935">
              <w:rPr>
                <w:rFonts w:ascii="Arial" w:eastAsia="Times New Roman" w:hAnsi="Arial" w:cs="Arial"/>
                <w:color w:val="4D4B4B"/>
                <w:sz w:val="21"/>
                <w:lang w:eastAsia="ru-RU"/>
              </w:rPr>
              <w:t>Моющее средство RM 519 для чистки ковров (100 мл)</w:t>
            </w:r>
            <w:r w:rsidRPr="00454935"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  <w:br/>
            </w:r>
            <w:r w:rsidRPr="00454935">
              <w:rPr>
                <w:rFonts w:ascii="Arial" w:eastAsia="Times New Roman" w:hAnsi="Arial" w:cs="Arial"/>
                <w:color w:val="4D4B4B"/>
                <w:sz w:val="21"/>
                <w:lang w:eastAsia="ru-RU"/>
              </w:rPr>
              <w:t>Инструкция</w:t>
            </w:r>
          </w:p>
        </w:tc>
      </w:tr>
      <w:tr w:rsidR="005F4D60" w:rsidRPr="00454935" w:rsidTr="003D64DA">
        <w:tc>
          <w:tcPr>
            <w:tcW w:w="0" w:type="auto"/>
            <w:gridSpan w:val="2"/>
            <w:tcBorders>
              <w:bottom w:val="single" w:sz="6" w:space="0" w:color="DDDDDD"/>
            </w:tcBorders>
            <w:shd w:val="clear" w:color="auto" w:fill="FFFFFF"/>
            <w:tcMar>
              <w:top w:w="633" w:type="dxa"/>
              <w:left w:w="0" w:type="dxa"/>
              <w:bottom w:w="47" w:type="dxa"/>
              <w:right w:w="0" w:type="dxa"/>
            </w:tcMar>
            <w:hideMark/>
          </w:tcPr>
          <w:p w:rsidR="005F4D60" w:rsidRPr="00454935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B4B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b/>
                <w:bCs/>
                <w:color w:val="4D4B4B"/>
                <w:sz w:val="21"/>
                <w:szCs w:val="21"/>
                <w:lang w:eastAsia="ru-RU"/>
              </w:rPr>
              <w:t>Особенности</w:t>
            </w:r>
          </w:p>
        </w:tc>
      </w:tr>
      <w:tr w:rsidR="005F4D60" w:rsidRPr="00454935" w:rsidTr="003D64DA">
        <w:tc>
          <w:tcPr>
            <w:tcW w:w="4858" w:type="dxa"/>
            <w:shd w:val="clear" w:color="auto" w:fill="FFFFFF"/>
            <w:tcMar>
              <w:top w:w="127" w:type="dxa"/>
              <w:left w:w="0" w:type="dxa"/>
              <w:bottom w:w="127" w:type="dxa"/>
              <w:right w:w="247" w:type="dxa"/>
            </w:tcMar>
            <w:hideMark/>
          </w:tcPr>
          <w:p w:rsidR="005F4D60" w:rsidRPr="00454935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  <w:t>Парковка</w:t>
            </w:r>
          </w:p>
        </w:tc>
        <w:tc>
          <w:tcPr>
            <w:tcW w:w="7516" w:type="dxa"/>
            <w:shd w:val="clear" w:color="auto" w:fill="FFFFFF"/>
            <w:tcMar>
              <w:top w:w="127" w:type="dxa"/>
              <w:left w:w="0" w:type="dxa"/>
              <w:bottom w:w="127" w:type="dxa"/>
              <w:right w:w="0" w:type="dxa"/>
            </w:tcMar>
            <w:hideMark/>
          </w:tcPr>
          <w:p w:rsidR="005F4D60" w:rsidRPr="00454935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color w:val="4D4B4B"/>
                <w:sz w:val="21"/>
                <w:lang w:eastAsia="ru-RU"/>
              </w:rPr>
              <w:t>Вертикальная</w:t>
            </w:r>
          </w:p>
        </w:tc>
      </w:tr>
      <w:tr w:rsidR="005F4D60" w:rsidRPr="00454935" w:rsidTr="003D64DA">
        <w:tc>
          <w:tcPr>
            <w:tcW w:w="4858" w:type="dxa"/>
            <w:shd w:val="clear" w:color="auto" w:fill="FFFFFF"/>
            <w:tcMar>
              <w:top w:w="127" w:type="dxa"/>
              <w:left w:w="0" w:type="dxa"/>
              <w:bottom w:w="127" w:type="dxa"/>
              <w:right w:w="247" w:type="dxa"/>
            </w:tcMar>
            <w:hideMark/>
          </w:tcPr>
          <w:p w:rsidR="005F4D60" w:rsidRPr="00454935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  <w:t>Расход воздуха</w:t>
            </w:r>
          </w:p>
        </w:tc>
        <w:tc>
          <w:tcPr>
            <w:tcW w:w="7516" w:type="dxa"/>
            <w:shd w:val="clear" w:color="auto" w:fill="FFFFFF"/>
            <w:tcMar>
              <w:top w:w="127" w:type="dxa"/>
              <w:left w:w="0" w:type="dxa"/>
              <w:bottom w:w="127" w:type="dxa"/>
              <w:right w:w="0" w:type="dxa"/>
            </w:tcMar>
            <w:hideMark/>
          </w:tcPr>
          <w:p w:rsidR="005F4D60" w:rsidRPr="00454935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color w:val="4D4B4B"/>
                <w:sz w:val="21"/>
                <w:lang w:eastAsia="ru-RU"/>
              </w:rPr>
              <w:t>70 л/с</w:t>
            </w:r>
          </w:p>
        </w:tc>
      </w:tr>
      <w:tr w:rsidR="005F4D60" w:rsidRPr="00454935" w:rsidTr="003D64DA">
        <w:tc>
          <w:tcPr>
            <w:tcW w:w="4858" w:type="dxa"/>
            <w:shd w:val="clear" w:color="auto" w:fill="FFFFFF"/>
            <w:tcMar>
              <w:top w:w="127" w:type="dxa"/>
              <w:left w:w="0" w:type="dxa"/>
              <w:bottom w:w="127" w:type="dxa"/>
              <w:right w:w="247" w:type="dxa"/>
            </w:tcMar>
            <w:hideMark/>
          </w:tcPr>
          <w:p w:rsidR="005F4D60" w:rsidRPr="00454935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  <w:t>Дополнительные особенности</w:t>
            </w:r>
          </w:p>
        </w:tc>
        <w:tc>
          <w:tcPr>
            <w:tcW w:w="7516" w:type="dxa"/>
            <w:shd w:val="clear" w:color="auto" w:fill="FFFFFF"/>
            <w:tcMar>
              <w:top w:w="127" w:type="dxa"/>
              <w:left w:w="0" w:type="dxa"/>
              <w:bottom w:w="127" w:type="dxa"/>
              <w:right w:w="0" w:type="dxa"/>
            </w:tcMar>
            <w:hideMark/>
          </w:tcPr>
          <w:p w:rsidR="005F4D60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color w:val="4D4B4B"/>
                <w:sz w:val="21"/>
                <w:lang w:eastAsia="ru-RU"/>
              </w:rPr>
              <w:t>Потребляемая мощность насоса: 40 Вт</w:t>
            </w:r>
            <w:r w:rsidRPr="00454935"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  <w:br/>
            </w:r>
            <w:r w:rsidRPr="00454935">
              <w:rPr>
                <w:rFonts w:ascii="Arial" w:eastAsia="Times New Roman" w:hAnsi="Arial" w:cs="Arial"/>
                <w:color w:val="4D4B4B"/>
                <w:sz w:val="21"/>
                <w:lang w:eastAsia="ru-RU"/>
              </w:rPr>
              <w:t>Бак для чистой воды: 4 л</w:t>
            </w:r>
            <w:r w:rsidRPr="00454935"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  <w:br/>
            </w:r>
            <w:r w:rsidRPr="00454935">
              <w:rPr>
                <w:rFonts w:ascii="Arial" w:eastAsia="Times New Roman" w:hAnsi="Arial" w:cs="Arial"/>
                <w:color w:val="4D4B4B"/>
                <w:sz w:val="21"/>
                <w:lang w:eastAsia="ru-RU"/>
              </w:rPr>
              <w:t>Бак для грязной воды: 4 л</w:t>
            </w:r>
            <w:r w:rsidRPr="00454935"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  <w:br/>
            </w:r>
            <w:r w:rsidRPr="00454935">
              <w:rPr>
                <w:rFonts w:ascii="Arial" w:eastAsia="Times New Roman" w:hAnsi="Arial" w:cs="Arial"/>
                <w:color w:val="4D4B4B"/>
                <w:sz w:val="21"/>
                <w:lang w:eastAsia="ru-RU"/>
              </w:rPr>
              <w:t>Рабочая ширина: 23 см</w:t>
            </w:r>
            <w:r w:rsidRPr="00454935"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  <w:br/>
            </w:r>
            <w:r w:rsidRPr="00454935">
              <w:rPr>
                <w:rFonts w:ascii="Arial" w:eastAsia="Times New Roman" w:hAnsi="Arial" w:cs="Arial"/>
                <w:color w:val="4D4B4B"/>
                <w:sz w:val="21"/>
                <w:lang w:eastAsia="ru-RU"/>
              </w:rPr>
              <w:t xml:space="preserve">Система 2-в-1 с интегрированным шлангом для </w:t>
            </w:r>
          </w:p>
          <w:p w:rsidR="005F4D60" w:rsidRPr="00454935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color w:val="4D4B4B"/>
                <w:sz w:val="21"/>
                <w:lang w:eastAsia="ru-RU"/>
              </w:rPr>
              <w:t>разбрызгивания моющего средства</w:t>
            </w:r>
            <w:r w:rsidRPr="00454935"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  <w:br/>
            </w:r>
            <w:r w:rsidRPr="00454935">
              <w:rPr>
                <w:rFonts w:ascii="Arial" w:eastAsia="Times New Roman" w:hAnsi="Arial" w:cs="Arial"/>
                <w:color w:val="4D4B4B"/>
                <w:sz w:val="21"/>
                <w:lang w:eastAsia="ru-RU"/>
              </w:rPr>
              <w:t>Плоский складчатый фильтр</w:t>
            </w:r>
            <w:r w:rsidRPr="00454935"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  <w:br/>
            </w:r>
            <w:r w:rsidRPr="00454935">
              <w:rPr>
                <w:rFonts w:ascii="Arial" w:eastAsia="Times New Roman" w:hAnsi="Arial" w:cs="Arial"/>
                <w:color w:val="4D4B4B"/>
                <w:sz w:val="21"/>
                <w:lang w:eastAsia="ru-RU"/>
              </w:rPr>
              <w:t>Фильтр с нано-покрытием</w:t>
            </w:r>
            <w:r w:rsidRPr="00454935"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  <w:br/>
            </w:r>
            <w:r w:rsidRPr="00454935">
              <w:rPr>
                <w:rFonts w:ascii="Arial" w:eastAsia="Times New Roman" w:hAnsi="Arial" w:cs="Arial"/>
                <w:color w:val="4D4B4B"/>
                <w:sz w:val="21"/>
                <w:lang w:eastAsia="ru-RU"/>
              </w:rPr>
              <w:t>Эргономичная ручка для переноски</w:t>
            </w:r>
            <w:r w:rsidRPr="00454935"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  <w:br/>
            </w:r>
            <w:r w:rsidRPr="00454935">
              <w:rPr>
                <w:rFonts w:ascii="Arial" w:eastAsia="Times New Roman" w:hAnsi="Arial" w:cs="Arial"/>
                <w:color w:val="4D4B4B"/>
                <w:sz w:val="21"/>
                <w:lang w:eastAsia="ru-RU"/>
              </w:rPr>
              <w:t>Хранение аксессуаров на корпусе</w:t>
            </w:r>
          </w:p>
        </w:tc>
      </w:tr>
      <w:tr w:rsidR="005F4D60" w:rsidRPr="00454935" w:rsidTr="003D64DA">
        <w:tc>
          <w:tcPr>
            <w:tcW w:w="0" w:type="auto"/>
            <w:gridSpan w:val="2"/>
            <w:tcBorders>
              <w:bottom w:val="single" w:sz="6" w:space="0" w:color="DDDDDD"/>
            </w:tcBorders>
            <w:shd w:val="clear" w:color="auto" w:fill="FFFFFF"/>
            <w:tcMar>
              <w:top w:w="633" w:type="dxa"/>
              <w:left w:w="0" w:type="dxa"/>
              <w:bottom w:w="47" w:type="dxa"/>
              <w:right w:w="0" w:type="dxa"/>
            </w:tcMar>
            <w:hideMark/>
          </w:tcPr>
          <w:p w:rsidR="005F4D60" w:rsidRPr="00454935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B4B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b/>
                <w:bCs/>
                <w:color w:val="4D4B4B"/>
                <w:sz w:val="21"/>
                <w:szCs w:val="21"/>
                <w:lang w:eastAsia="ru-RU"/>
              </w:rPr>
              <w:t>Габариты, вес, цвет</w:t>
            </w:r>
          </w:p>
        </w:tc>
      </w:tr>
      <w:tr w:rsidR="005F4D60" w:rsidRPr="00454935" w:rsidTr="003D64DA">
        <w:tc>
          <w:tcPr>
            <w:tcW w:w="4858" w:type="dxa"/>
            <w:shd w:val="clear" w:color="auto" w:fill="FFFFFF"/>
            <w:tcMar>
              <w:top w:w="127" w:type="dxa"/>
              <w:left w:w="0" w:type="dxa"/>
              <w:bottom w:w="127" w:type="dxa"/>
              <w:right w:w="247" w:type="dxa"/>
            </w:tcMar>
            <w:hideMark/>
          </w:tcPr>
          <w:p w:rsidR="005F4D60" w:rsidRPr="00454935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  <w:lastRenderedPageBreak/>
              <w:t>Габариты (</w:t>
            </w:r>
            <w:proofErr w:type="spellStart"/>
            <w:r w:rsidRPr="00454935"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  <w:t>ВхШхГ</w:t>
            </w:r>
            <w:proofErr w:type="spellEnd"/>
            <w:r w:rsidRPr="00454935"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516" w:type="dxa"/>
            <w:shd w:val="clear" w:color="auto" w:fill="FFFFFF"/>
            <w:tcMar>
              <w:top w:w="127" w:type="dxa"/>
              <w:left w:w="0" w:type="dxa"/>
              <w:bottom w:w="127" w:type="dxa"/>
              <w:right w:w="0" w:type="dxa"/>
            </w:tcMar>
            <w:hideMark/>
          </w:tcPr>
          <w:p w:rsidR="005F4D60" w:rsidRPr="00454935" w:rsidRDefault="005F4D60" w:rsidP="003D64DA">
            <w:pPr>
              <w:tabs>
                <w:tab w:val="left" w:pos="2595"/>
              </w:tabs>
              <w:spacing w:after="0" w:line="240" w:lineRule="auto"/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color w:val="4D4B4B"/>
                <w:sz w:val="21"/>
                <w:lang w:eastAsia="ru-RU"/>
              </w:rPr>
              <w:t>46.5x32x44.4 см</w:t>
            </w:r>
            <w:r>
              <w:rPr>
                <w:rFonts w:ascii="Arial" w:eastAsia="Times New Roman" w:hAnsi="Arial" w:cs="Arial"/>
                <w:color w:val="4D4B4B"/>
                <w:sz w:val="21"/>
                <w:lang w:eastAsia="ru-RU"/>
              </w:rPr>
              <w:tab/>
            </w:r>
          </w:p>
        </w:tc>
      </w:tr>
      <w:tr w:rsidR="005F4D60" w:rsidRPr="00454935" w:rsidTr="003D64DA">
        <w:tc>
          <w:tcPr>
            <w:tcW w:w="4858" w:type="dxa"/>
            <w:shd w:val="clear" w:color="auto" w:fill="FFFFFF"/>
            <w:tcMar>
              <w:top w:w="127" w:type="dxa"/>
              <w:left w:w="0" w:type="dxa"/>
              <w:bottom w:w="127" w:type="dxa"/>
              <w:right w:w="247" w:type="dxa"/>
            </w:tcMar>
            <w:hideMark/>
          </w:tcPr>
          <w:p w:rsidR="005F4D60" w:rsidRPr="00454935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  <w:t>Вес</w:t>
            </w:r>
          </w:p>
        </w:tc>
        <w:tc>
          <w:tcPr>
            <w:tcW w:w="7516" w:type="dxa"/>
            <w:shd w:val="clear" w:color="auto" w:fill="FFFFFF"/>
            <w:tcMar>
              <w:top w:w="127" w:type="dxa"/>
              <w:left w:w="0" w:type="dxa"/>
              <w:bottom w:w="127" w:type="dxa"/>
              <w:right w:w="0" w:type="dxa"/>
            </w:tcMar>
            <w:hideMark/>
          </w:tcPr>
          <w:p w:rsidR="005F4D60" w:rsidRPr="00454935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color w:val="4D4B4B"/>
                <w:sz w:val="21"/>
                <w:lang w:eastAsia="ru-RU"/>
              </w:rPr>
              <w:t>7.7 кг</w:t>
            </w:r>
          </w:p>
        </w:tc>
      </w:tr>
      <w:tr w:rsidR="005F4D60" w:rsidRPr="00454935" w:rsidTr="003D64DA">
        <w:tc>
          <w:tcPr>
            <w:tcW w:w="4858" w:type="dxa"/>
            <w:shd w:val="clear" w:color="auto" w:fill="FFFFFF"/>
            <w:tcMar>
              <w:top w:w="127" w:type="dxa"/>
              <w:left w:w="0" w:type="dxa"/>
              <w:bottom w:w="127" w:type="dxa"/>
              <w:right w:w="247" w:type="dxa"/>
            </w:tcMar>
            <w:hideMark/>
          </w:tcPr>
          <w:p w:rsidR="005F4D60" w:rsidRPr="00454935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  <w:t>Цвет</w:t>
            </w:r>
          </w:p>
        </w:tc>
        <w:tc>
          <w:tcPr>
            <w:tcW w:w="7516" w:type="dxa"/>
            <w:shd w:val="clear" w:color="auto" w:fill="FFFFFF"/>
            <w:tcMar>
              <w:top w:w="127" w:type="dxa"/>
              <w:left w:w="0" w:type="dxa"/>
              <w:bottom w:w="127" w:type="dxa"/>
              <w:right w:w="0" w:type="dxa"/>
            </w:tcMar>
            <w:hideMark/>
          </w:tcPr>
          <w:p w:rsidR="005F4D60" w:rsidRPr="00454935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color w:val="4D4B4B"/>
                <w:sz w:val="21"/>
                <w:lang w:eastAsia="ru-RU"/>
              </w:rPr>
              <w:t>Белый/серый</w:t>
            </w:r>
          </w:p>
        </w:tc>
      </w:tr>
      <w:tr w:rsidR="005F4D60" w:rsidRPr="00454935" w:rsidTr="003D64DA">
        <w:tc>
          <w:tcPr>
            <w:tcW w:w="0" w:type="auto"/>
            <w:gridSpan w:val="2"/>
            <w:tcBorders>
              <w:bottom w:val="single" w:sz="6" w:space="0" w:color="DDDDDD"/>
            </w:tcBorders>
            <w:shd w:val="clear" w:color="auto" w:fill="FFFFFF"/>
            <w:tcMar>
              <w:top w:w="680" w:type="dxa"/>
              <w:left w:w="0" w:type="dxa"/>
              <w:bottom w:w="0" w:type="dxa"/>
              <w:right w:w="0" w:type="dxa"/>
            </w:tcMar>
            <w:hideMark/>
          </w:tcPr>
          <w:p w:rsidR="005F4D60" w:rsidRPr="00454935" w:rsidRDefault="005F4D60" w:rsidP="003D64DA">
            <w:pPr>
              <w:spacing w:after="0" w:line="0" w:lineRule="auto"/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  <w:t> </w:t>
            </w:r>
          </w:p>
        </w:tc>
      </w:tr>
      <w:tr w:rsidR="005F4D60" w:rsidRPr="00454935" w:rsidTr="003D64DA">
        <w:tc>
          <w:tcPr>
            <w:tcW w:w="4858" w:type="dxa"/>
            <w:shd w:val="clear" w:color="auto" w:fill="FFFFFF"/>
            <w:tcMar>
              <w:top w:w="127" w:type="dxa"/>
              <w:left w:w="0" w:type="dxa"/>
              <w:bottom w:w="127" w:type="dxa"/>
              <w:right w:w="247" w:type="dxa"/>
            </w:tcMar>
            <w:hideMark/>
          </w:tcPr>
          <w:p w:rsidR="005F4D60" w:rsidRPr="00454935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  <w:t>Страна регистрации бренда</w:t>
            </w:r>
          </w:p>
        </w:tc>
        <w:tc>
          <w:tcPr>
            <w:tcW w:w="7516" w:type="dxa"/>
            <w:shd w:val="clear" w:color="auto" w:fill="FFFFFF"/>
            <w:tcMar>
              <w:top w:w="127" w:type="dxa"/>
              <w:left w:w="0" w:type="dxa"/>
              <w:bottom w:w="127" w:type="dxa"/>
              <w:right w:w="0" w:type="dxa"/>
            </w:tcMar>
            <w:hideMark/>
          </w:tcPr>
          <w:p w:rsidR="005F4D60" w:rsidRPr="00454935" w:rsidRDefault="00A07622" w:rsidP="003D64DA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</w:pPr>
            <w:hyperlink r:id="rId17" w:history="1">
              <w:r w:rsidR="005F4D60" w:rsidRPr="00454935">
                <w:rPr>
                  <w:rFonts w:ascii="Arial" w:eastAsia="Times New Roman" w:hAnsi="Arial" w:cs="Arial"/>
                  <w:color w:val="3E77AA"/>
                  <w:sz w:val="21"/>
                  <w:lang w:eastAsia="ru-RU"/>
                </w:rPr>
                <w:t>Германия</w:t>
              </w:r>
            </w:hyperlink>
          </w:p>
        </w:tc>
      </w:tr>
      <w:tr w:rsidR="005F4D60" w:rsidRPr="00454935" w:rsidTr="003D64DA">
        <w:tc>
          <w:tcPr>
            <w:tcW w:w="4858" w:type="dxa"/>
            <w:shd w:val="clear" w:color="auto" w:fill="FFFFFF"/>
            <w:tcMar>
              <w:top w:w="127" w:type="dxa"/>
              <w:left w:w="0" w:type="dxa"/>
              <w:bottom w:w="127" w:type="dxa"/>
              <w:right w:w="247" w:type="dxa"/>
            </w:tcMar>
            <w:hideMark/>
          </w:tcPr>
          <w:p w:rsidR="005F4D60" w:rsidRPr="00454935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color w:val="797878"/>
                <w:sz w:val="21"/>
                <w:szCs w:val="21"/>
                <w:lang w:eastAsia="ru-RU"/>
              </w:rPr>
              <w:t>Гарантия</w:t>
            </w:r>
          </w:p>
        </w:tc>
        <w:tc>
          <w:tcPr>
            <w:tcW w:w="7516" w:type="dxa"/>
            <w:shd w:val="clear" w:color="auto" w:fill="FFFFFF"/>
            <w:tcMar>
              <w:top w:w="127" w:type="dxa"/>
              <w:left w:w="0" w:type="dxa"/>
              <w:bottom w:w="127" w:type="dxa"/>
              <w:right w:w="0" w:type="dxa"/>
            </w:tcMar>
            <w:hideMark/>
          </w:tcPr>
          <w:p w:rsidR="005F4D60" w:rsidRPr="00454935" w:rsidRDefault="005F4D60" w:rsidP="003D64DA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1"/>
                <w:szCs w:val="21"/>
                <w:lang w:eastAsia="ru-RU"/>
              </w:rPr>
            </w:pPr>
            <w:r w:rsidRPr="00454935">
              <w:rPr>
                <w:rFonts w:ascii="Arial" w:eastAsia="Times New Roman" w:hAnsi="Arial" w:cs="Arial"/>
                <w:b/>
                <w:bCs/>
                <w:color w:val="4D4B4B"/>
                <w:sz w:val="21"/>
                <w:lang w:eastAsia="ru-RU"/>
              </w:rPr>
              <w:t>12 месяцев</w:t>
            </w:r>
            <w:r w:rsidRPr="00454935">
              <w:rPr>
                <w:rFonts w:ascii="Arial" w:eastAsia="Times New Roman" w:hAnsi="Arial" w:cs="Arial"/>
                <w:color w:val="4D4B4B"/>
                <w:sz w:val="21"/>
                <w:lang w:eastAsia="ru-RU"/>
              </w:rPr>
              <w:t> официальной гарантии от производителя</w:t>
            </w:r>
          </w:p>
        </w:tc>
      </w:tr>
    </w:tbl>
    <w:p w:rsidR="005F4D60" w:rsidRDefault="005F4D60" w:rsidP="005F4D60">
      <w:r w:rsidRPr="00454935">
        <w:rPr>
          <w:rFonts w:ascii="Arial" w:eastAsia="Times New Roman" w:hAnsi="Arial" w:cs="Arial"/>
          <w:color w:val="4D4B4B"/>
          <w:sz w:val="21"/>
          <w:szCs w:val="21"/>
          <w:shd w:val="clear" w:color="auto" w:fill="FFFFFF"/>
          <w:lang w:eastAsia="ru-RU"/>
        </w:rPr>
        <w:br/>
        <w:t>Подробнее: </w:t>
      </w:r>
      <w:hyperlink r:id="rId18" w:history="1">
        <w:r w:rsidRPr="00454935">
          <w:rPr>
            <w:rFonts w:ascii="Arial" w:eastAsia="Times New Roman" w:hAnsi="Arial" w:cs="Arial"/>
            <w:color w:val="9D5FAF"/>
            <w:sz w:val="21"/>
            <w:lang w:eastAsia="ru-RU"/>
          </w:rPr>
          <w:t>https://rozetka.com.ua/11065184/p11065184/</w:t>
        </w:r>
      </w:hyperlink>
    </w:p>
    <w:p w:rsidR="005F4D60" w:rsidRDefault="005F4D60" w:rsidP="005F4D60">
      <w:pPr>
        <w:rPr>
          <w:color w:val="0070C0"/>
          <w:sz w:val="72"/>
          <w:szCs w:val="72"/>
          <w:lang w:val="uk-UA"/>
        </w:rPr>
      </w:pPr>
    </w:p>
    <w:p w:rsidR="005F4D60" w:rsidRPr="005F4D60" w:rsidRDefault="005F4D60" w:rsidP="005F4D60">
      <w:pPr>
        <w:ind w:left="-567"/>
        <w:rPr>
          <w:lang w:val="uk-UA"/>
        </w:rPr>
      </w:pPr>
    </w:p>
    <w:sectPr w:rsidR="005F4D60" w:rsidRPr="005F4D60" w:rsidSect="005F4D6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4D60"/>
    <w:rsid w:val="0014722F"/>
    <w:rsid w:val="00332268"/>
    <w:rsid w:val="005F4D60"/>
    <w:rsid w:val="007D4008"/>
    <w:rsid w:val="00A07622"/>
    <w:rsid w:val="00AF7C96"/>
    <w:rsid w:val="00CA563B"/>
    <w:rsid w:val="00D10BBD"/>
    <w:rsid w:val="00DE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13038"/>
  <w15:docId w15:val="{E4D2FA1D-23B0-4566-A754-B8893758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4D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4D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7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zetka.com.ua/moyushchie-pilesosi/c4631256/32745=40145/" TargetMode="External"/><Relationship Id="rId13" Type="http://schemas.openxmlformats.org/officeDocument/2006/relationships/hyperlink" Target="https://rozetka.com.ua/moyushchie-pilesosi/c4631256/ekodvigatel=net/" TargetMode="External"/><Relationship Id="rId18" Type="http://schemas.openxmlformats.org/officeDocument/2006/relationships/hyperlink" Target="https://rozetka.com.ua/11065184/p1106518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ozetka.com.ua/moyushchie-pilesosi/c4631256/32790=40205/" TargetMode="External"/><Relationship Id="rId12" Type="http://schemas.openxmlformats.org/officeDocument/2006/relationships/hyperlink" Target="https://rozetka.com.ua/moyushchie-pilesosi/c4631256/glossary/" TargetMode="External"/><Relationship Id="rId17" Type="http://schemas.openxmlformats.org/officeDocument/2006/relationships/hyperlink" Target="https://rozetka.com.ua/moyushchie-pilesosi/c4631256/strana-registracii-brenda-87790=428980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ozetka.com.ua/moyushchie-pilesosi/c4631256/turboshchetka=net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ozetka.com.ua/moyushchie-pilesosi/c4631256/32790=40200/" TargetMode="External"/><Relationship Id="rId11" Type="http://schemas.openxmlformats.org/officeDocument/2006/relationships/hyperlink" Target="https://rozetka.com.ua/moyushchie-pilesosi/c4631256/32735=40075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ozetka.com.ua/moyushchie-pilesosi/c4631256/parketnaya-shchetka=net/" TargetMode="External"/><Relationship Id="rId10" Type="http://schemas.openxmlformats.org/officeDocument/2006/relationships/image" Target="media/image2.gif"/><Relationship Id="rId19" Type="http://schemas.openxmlformats.org/officeDocument/2006/relationships/fontTable" Target="fontTable.xml"/><Relationship Id="rId4" Type="http://schemas.openxmlformats.org/officeDocument/2006/relationships/hyperlink" Target="mailto:info@karcher.ua" TargetMode="External"/><Relationship Id="rId9" Type="http://schemas.openxmlformats.org/officeDocument/2006/relationships/hyperlink" Target="https://rozetka.com.ua/11065184/p11065184/" TargetMode="External"/><Relationship Id="rId14" Type="http://schemas.openxmlformats.org/officeDocument/2006/relationships/hyperlink" Target="https://rozetka.com.ua/moyushchie-pilesosi/c4631256/32755=4017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2019-03-13T07:44:00Z</dcterms:created>
  <dcterms:modified xsi:type="dcterms:W3CDTF">2019-03-28T13:38:00Z</dcterms:modified>
</cp:coreProperties>
</file>