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1701"/>
        <w:gridCol w:w="5046"/>
        <w:gridCol w:w="1758"/>
        <w:gridCol w:w="1418"/>
        <w:gridCol w:w="1418"/>
        <w:gridCol w:w="1418"/>
        <w:gridCol w:w="226"/>
        <w:gridCol w:w="1192"/>
      </w:tblGrid>
      <w:tr w:rsidR="00985012">
        <w:tblPrEx>
          <w:tblCellMar>
            <w:top w:w="0" w:type="dxa"/>
            <w:bottom w:w="0" w:type="dxa"/>
          </w:tblCellMar>
        </w:tblPrEx>
        <w:tc>
          <w:tcPr>
            <w:tcW w:w="136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Форма № 5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</w:rPr>
              <w:t xml:space="preserve">  ( назва  організації,  що затверджує )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7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74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Затверджено  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7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74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Зведений кошто</w:t>
            </w:r>
            <w:r w:rsidR="00D22E95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рисний розрахунок у сумі  53,802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тис. грн. 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В тому числі зворотних сум  0 тис. грн. 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5012">
              <w:rPr>
                <w:rFonts w:ascii="Arial" w:hAnsi="Arial" w:cs="Arial"/>
                <w:spacing w:val="-3"/>
                <w:sz w:val="20"/>
                <w:szCs w:val="20"/>
              </w:rPr>
              <w:t xml:space="preserve">  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</w:rPr>
              <w:t xml:space="preserve">  ( посилання  на документ про затвердження )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 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en-US"/>
              </w:rPr>
              <w:t>"___" ______________________ 20__ р.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7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74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ЗВЕДЕНИЙ КОШТОРИСНИЙ РОЗРАХУНОК ВАРТОСТІ ОБ`ЄКТА БУДІВНИЦТВА  № 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7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    </w:t>
            </w:r>
          </w:p>
        </w:tc>
        <w:tc>
          <w:tcPr>
            <w:tcW w:w="74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Поточний ремонт кабінета фізики Новоєгорівської ЗОШ І-ІІІ ступенів Баштанської міської ради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74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5012">
              <w:rPr>
                <w:rFonts w:ascii="Arial" w:hAnsi="Arial" w:cs="Arial"/>
                <w:spacing w:val="-3"/>
                <w:sz w:val="20"/>
                <w:szCs w:val="20"/>
              </w:rPr>
              <w:t xml:space="preserve">     </w:t>
            </w:r>
          </w:p>
        </w:tc>
        <w:tc>
          <w:tcPr>
            <w:tcW w:w="742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 w:rsidP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Складений в поточни</w:t>
            </w:r>
            <w:r w:rsidR="002A69A7">
              <w:rPr>
                <w:rFonts w:ascii="Arial" w:hAnsi="Arial" w:cs="Arial"/>
                <w:spacing w:val="-3"/>
                <w:sz w:val="20"/>
                <w:szCs w:val="20"/>
              </w:rPr>
              <w:t xml:space="preserve">х цінах станом на </w:t>
            </w:r>
            <w:r w:rsidR="002A69A7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18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2A69A7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березня</w:t>
            </w:r>
            <w:r w:rsidR="002A69A7">
              <w:rPr>
                <w:rFonts w:ascii="Arial" w:hAnsi="Arial" w:cs="Arial"/>
                <w:spacing w:val="-3"/>
                <w:sz w:val="20"/>
                <w:szCs w:val="20"/>
              </w:rPr>
              <w:t xml:space="preserve"> 201</w:t>
            </w:r>
            <w:r w:rsidR="002A69A7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 р. 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№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Номери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кошторисів і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кошторисних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розрахунків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Найменування глав,  будинків, будівель, споруд, лінійних об'єктів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інженерно-транспортної інфраструктури, робіт і витрат</w:t>
            </w:r>
          </w:p>
        </w:tc>
        <w:tc>
          <w:tcPr>
            <w:tcW w:w="5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Кошторисна вартість, тис.грн.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будівельних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робіт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устаткування,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меблів та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інвентарю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інших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витрат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загальна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вартість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7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</w:pP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Глава 2. Об'єкти основного призначення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2-1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P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985012">
              <w:rPr>
                <w:rFonts w:ascii="Arial" w:hAnsi="Arial" w:cs="Arial"/>
                <w:spacing w:val="-3"/>
                <w:sz w:val="20"/>
                <w:szCs w:val="20"/>
              </w:rPr>
              <w:t>Поточний ремонт кабінета фізики Новоєгорівської ЗОШ І-ІІІ ступенів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Баштанської міської ради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F0377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48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F0377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48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992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----------------------------------------------------------------------------------------------------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 по главi 2: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F0377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48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F0377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48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992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 по главах 1-7: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F0377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48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F0377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48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992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 по главах 1-8: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F0377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48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Pr="00F03771" w:rsidRDefault="00F0377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48</w:t>
            </w:r>
            <w:r w:rsidR="00985012"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992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P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</w:pP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Глава 9. Кошти на інш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роботи та витрати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Розрахунок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N П-94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P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985012">
              <w:rPr>
                <w:rFonts w:ascii="Arial" w:hAnsi="Arial" w:cs="Arial"/>
                <w:spacing w:val="-3"/>
                <w:sz w:val="20"/>
                <w:szCs w:val="20"/>
              </w:rPr>
              <w:t>Кошти на перевезення прац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spacing w:val="-3"/>
                <w:sz w:val="20"/>
                <w:szCs w:val="20"/>
              </w:rPr>
              <w:t>вник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spacing w:val="-3"/>
                <w:sz w:val="20"/>
                <w:szCs w:val="20"/>
              </w:rPr>
              <w:t>в буд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spacing w:val="-3"/>
                <w:sz w:val="20"/>
                <w:szCs w:val="20"/>
              </w:rPr>
              <w:t>вельних орган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spacing w:val="-3"/>
                <w:sz w:val="20"/>
                <w:szCs w:val="20"/>
              </w:rPr>
              <w:t>зац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spacing w:val="-3"/>
                <w:sz w:val="20"/>
                <w:szCs w:val="20"/>
              </w:rPr>
              <w:t>й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автомобiльним транспортом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Pr="002A69A7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1,</w:t>
            </w:r>
            <w:r w:rsidR="002A69A7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780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Pr="002A69A7" w:rsidRDefault="00985012" w:rsidP="002A69A7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1,</w:t>
            </w:r>
            <w:r w:rsidR="002A69A7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780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----------------------------------------------------------------------------------------------------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--------------------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 по главi 9: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Pr="002A69A7" w:rsidRDefault="00985012" w:rsidP="002A69A7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1,</w:t>
            </w:r>
            <w:r w:rsidR="002A69A7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780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Pr="002A69A7" w:rsidRDefault="00985012" w:rsidP="002A69A7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1,</w:t>
            </w:r>
            <w:r w:rsidR="002A69A7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780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 по главах 1-9: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F0377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48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Pr="002A69A7" w:rsidRDefault="00985012" w:rsidP="002A69A7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1,</w:t>
            </w:r>
            <w:r w:rsidR="002A69A7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780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Pr="00F03771" w:rsidRDefault="00F0377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50</w:t>
            </w:r>
            <w:r w:rsidR="00985012"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772</w:t>
            </w:r>
          </w:p>
        </w:tc>
      </w:tr>
    </w:tbl>
    <w:p w:rsidR="00985012" w:rsidRDefault="00985012">
      <w:pPr>
        <w:autoSpaceDE w:val="0"/>
        <w:autoSpaceDN w:val="0"/>
        <w:spacing w:after="0" w:line="240" w:lineRule="auto"/>
        <w:rPr>
          <w:sz w:val="2"/>
          <w:szCs w:val="2"/>
        </w:rPr>
        <w:sectPr w:rsidR="00985012">
          <w:headerReference w:type="default" r:id="rId6"/>
          <w:pgSz w:w="16834" w:h="11904" w:orient="landscape"/>
          <w:pgMar w:top="850" w:right="850" w:bottom="567" w:left="1134" w:header="720" w:footer="208" w:gutter="0"/>
          <w:cols w:space="709"/>
        </w:sect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1701"/>
        <w:gridCol w:w="794"/>
        <w:gridCol w:w="3119"/>
        <w:gridCol w:w="2891"/>
        <w:gridCol w:w="1418"/>
        <w:gridCol w:w="1418"/>
        <w:gridCol w:w="1418"/>
        <w:gridCol w:w="1418"/>
      </w:tblGrid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7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 по главах 1-12: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F0377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48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Pr="002A69A7" w:rsidRDefault="00985012" w:rsidP="002A69A7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1,</w:t>
            </w:r>
            <w:r w:rsidR="002A69A7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780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Pr="00F03771" w:rsidRDefault="002A69A7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50</w:t>
            </w:r>
            <w:r w:rsidR="00985012"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,</w:t>
            </w:r>
            <w:r w:rsidR="00F03771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772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ДСТУ Б Д.1.1-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1:2013 п.5.8.16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Кошторисний прибуток (П)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0,945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0,945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Разом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Pr="00F03771" w:rsidRDefault="00F03771" w:rsidP="00F0377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49</w:t>
            </w:r>
            <w:r w:rsidR="00985012"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Pr="002A69A7" w:rsidRDefault="00985012" w:rsidP="002A69A7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1,</w:t>
            </w:r>
            <w:r w:rsidR="002A69A7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780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Pr="002A69A7" w:rsidRDefault="002A69A7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51</w:t>
            </w:r>
            <w:r w:rsidR="00985012"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717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P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</w:pP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Податки, збори, обов'язков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платеж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, встановлен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чинним</w:t>
            </w:r>
          </w:p>
          <w:p w:rsidR="00985012" w:rsidRP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</w:pP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законодавством 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не врахован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складовими вартост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буд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i</w:t>
            </w: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вництва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en-US"/>
              </w:rPr>
              <w:t>(крiм ПДВ)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2,085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2,085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у тому числi: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Розрахунок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N П-137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- Єдиний податок за ставкою 5%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2,085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2,085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501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Всього по зведеному кошторисному розрахунку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Pr="00F03771" w:rsidRDefault="00F0377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49</w:t>
            </w:r>
            <w:r w:rsidR="00985012"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- 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Pr="002A69A7" w:rsidRDefault="00985012" w:rsidP="002A69A7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3,</w:t>
            </w:r>
            <w:r w:rsidR="002A69A7"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865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5012" w:rsidRPr="002A69A7" w:rsidRDefault="002A69A7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53</w:t>
            </w:r>
            <w:r w:rsidR="00985012"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802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148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Керівник проектної організації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__________________________</w:t>
            </w:r>
          </w:p>
        </w:tc>
        <w:tc>
          <w:tcPr>
            <w:tcW w:w="85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5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Головний інженер проекту</w:t>
            </w:r>
          </w:p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(Головний архітектор проекту)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__________________________</w:t>
            </w:r>
          </w:p>
        </w:tc>
        <w:tc>
          <w:tcPr>
            <w:tcW w:w="85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5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85012">
        <w:tblPrEx>
          <w:tblCellMar>
            <w:top w:w="0" w:type="dxa"/>
            <w:bottom w:w="0" w:type="dxa"/>
          </w:tblCellMar>
        </w:tblPrEx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Керівник   відділу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__________________________</w:t>
            </w:r>
          </w:p>
        </w:tc>
        <w:tc>
          <w:tcPr>
            <w:tcW w:w="85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85012" w:rsidRDefault="00985012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</w:tr>
    </w:tbl>
    <w:p w:rsidR="00985012" w:rsidRDefault="00985012">
      <w:pPr>
        <w:autoSpaceDE w:val="0"/>
        <w:autoSpaceDN w:val="0"/>
        <w:spacing w:after="0" w:line="240" w:lineRule="auto"/>
        <w:rPr>
          <w:sz w:val="24"/>
          <w:szCs w:val="24"/>
        </w:rPr>
      </w:pPr>
    </w:p>
    <w:sectPr w:rsidR="00985012">
      <w:pgSz w:w="16834" w:h="11904" w:orient="landscape"/>
      <w:pgMar w:top="850" w:right="850" w:bottom="567" w:left="1134" w:header="720" w:footer="208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0C9" w:rsidRDefault="005A70C9">
      <w:pPr>
        <w:spacing w:after="0" w:line="240" w:lineRule="auto"/>
      </w:pPr>
      <w:r>
        <w:separator/>
      </w:r>
    </w:p>
  </w:endnote>
  <w:endnote w:type="continuationSeparator" w:id="1">
    <w:p w:rsidR="005A70C9" w:rsidRDefault="005A7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0C9" w:rsidRDefault="005A70C9">
      <w:pPr>
        <w:spacing w:after="0" w:line="240" w:lineRule="auto"/>
      </w:pPr>
      <w:r>
        <w:separator/>
      </w:r>
    </w:p>
  </w:footnote>
  <w:footnote w:type="continuationSeparator" w:id="1">
    <w:p w:rsidR="005A70C9" w:rsidRDefault="005A7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012" w:rsidRDefault="00985012">
    <w:pPr>
      <w:tabs>
        <w:tab w:val="center" w:pos="7029"/>
        <w:tab w:val="right" w:pos="13458"/>
      </w:tabs>
      <w:autoSpaceDE w:val="0"/>
      <w:autoSpaceDN w:val="0"/>
      <w:spacing w:after="0" w:line="240" w:lineRule="auto"/>
      <w:rPr>
        <w:sz w:val="16"/>
        <w:szCs w:val="16"/>
        <w:lang w:val="en-US"/>
      </w:rPr>
    </w:pPr>
    <w:r>
      <w:rPr>
        <w:sz w:val="16"/>
        <w:szCs w:val="16"/>
        <w:lang w:val="en-US"/>
      </w:rPr>
      <w:t xml:space="preserve"> 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 NUMPAGES </w:instrText>
    </w:r>
    <w:r>
      <w:rPr>
        <w:sz w:val="16"/>
        <w:szCs w:val="16"/>
      </w:rPr>
      <w:fldChar w:fldCharType="separate"/>
    </w:r>
    <w:r w:rsidR="000A07F5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</w:rPr>
      <w:t xml:space="preserve">Програмний комплекс АВК-5 (3.2.2)                                                                                                </w:t>
    </w:r>
    <w:r>
      <w:rPr>
        <w:sz w:val="16"/>
        <w:szCs w:val="16"/>
        <w:lang w:val="en-US"/>
      </w:rPr>
      <w:t xml:space="preserve">-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0A07F5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  <w:lang w:val="en-US"/>
      </w:rPr>
      <w:t xml:space="preserve"> -</w:t>
    </w: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92_ДЦ_ССР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rawingGridHorizontalSpacing w:val="11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85012"/>
    <w:rsid w:val="000A07F5"/>
    <w:rsid w:val="002A69A7"/>
    <w:rsid w:val="005A70C9"/>
    <w:rsid w:val="006468DC"/>
    <w:rsid w:val="00985012"/>
    <w:rsid w:val="00D22E95"/>
    <w:rsid w:val="00F03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ЗВЕДЕНИЙ КОШТОРИСНИЙ</Template>
  <TotalTime>0</TotalTime>
  <Pages>2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2018-05-27T07:55:00Z</cp:lastPrinted>
  <dcterms:created xsi:type="dcterms:W3CDTF">2019-03-27T14:33:00Z</dcterms:created>
  <dcterms:modified xsi:type="dcterms:W3CDTF">2019-03-27T14:33:00Z</dcterms:modified>
</cp:coreProperties>
</file>